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3E" w:rsidRDefault="00EC353E" w:rsidP="00EC353E">
      <w:pPr>
        <w:spacing w:after="160" w:line="259" w:lineRule="auto"/>
        <w:rPr>
          <w:rFonts w:ascii="Lato" w:eastAsia="Calibri" w:hAnsi="Lato" w:cs="Clear Sans Thin"/>
          <w:b/>
          <w:spacing w:val="28"/>
          <w:kern w:val="20"/>
          <w:sz w:val="24"/>
          <w:szCs w:val="24"/>
        </w:rPr>
      </w:pPr>
    </w:p>
    <w:p w:rsidR="00EC353E" w:rsidRDefault="00EC353E" w:rsidP="00EC353E">
      <w:pPr>
        <w:spacing w:after="160" w:line="259" w:lineRule="auto"/>
        <w:rPr>
          <w:rFonts w:ascii="Lato" w:eastAsia="Calibri" w:hAnsi="Lato" w:cs="Clear Sans Thin"/>
          <w:spacing w:val="28"/>
          <w:kern w:val="20"/>
          <w:sz w:val="24"/>
          <w:szCs w:val="24"/>
        </w:rPr>
      </w:pPr>
      <w:r w:rsidRPr="00EC353E">
        <w:rPr>
          <w:rFonts w:ascii="Lato" w:eastAsia="Calibri" w:hAnsi="Lato" w:cs="Clear Sans Thin"/>
          <w:b/>
          <w:spacing w:val="28"/>
          <w:kern w:val="20"/>
          <w:sz w:val="24"/>
          <w:szCs w:val="24"/>
        </w:rPr>
        <w:t xml:space="preserve">Directions: </w:t>
      </w:r>
      <w:r>
        <w:rPr>
          <w:rFonts w:ascii="Lato" w:eastAsia="Calibri" w:hAnsi="Lato" w:cs="Clear Sans Thin"/>
          <w:spacing w:val="28"/>
          <w:kern w:val="20"/>
          <w:sz w:val="24"/>
          <w:szCs w:val="24"/>
        </w:rPr>
        <w:t xml:space="preserve">Read each statement below. Then decide if you think the statement is </w:t>
      </w:r>
      <w:proofErr w:type="gramStart"/>
      <w:r>
        <w:rPr>
          <w:rFonts w:ascii="Lato" w:eastAsia="Calibri" w:hAnsi="Lato" w:cs="Clear Sans Thin"/>
          <w:spacing w:val="28"/>
          <w:kern w:val="20"/>
          <w:sz w:val="24"/>
          <w:szCs w:val="24"/>
        </w:rPr>
        <w:t>True</w:t>
      </w:r>
      <w:proofErr w:type="gramEnd"/>
      <w:r>
        <w:rPr>
          <w:rFonts w:ascii="Lato" w:eastAsia="Calibri" w:hAnsi="Lato" w:cs="Clear Sans Thin"/>
          <w:spacing w:val="28"/>
          <w:kern w:val="20"/>
          <w:sz w:val="24"/>
          <w:szCs w:val="24"/>
        </w:rPr>
        <w:t xml:space="preserve"> or False. </w:t>
      </w:r>
    </w:p>
    <w:p w:rsidR="00EC353E" w:rsidRDefault="00EC353E" w:rsidP="00116202">
      <w:pPr>
        <w:spacing w:after="160" w:line="259" w:lineRule="auto"/>
        <w:rPr>
          <w:rFonts w:ascii="Lato" w:eastAsia="Calibri" w:hAnsi="Lato" w:cs="Clear Sans Thin"/>
          <w:b/>
          <w:spacing w:val="28"/>
          <w:kern w:val="20"/>
          <w:sz w:val="24"/>
          <w:szCs w:val="24"/>
        </w:rPr>
      </w:pPr>
    </w:p>
    <w:p w:rsidR="00EC353E" w:rsidRDefault="00EC353E" w:rsidP="00116202">
      <w:pPr>
        <w:spacing w:after="160" w:line="259" w:lineRule="auto"/>
        <w:rPr>
          <w:rFonts w:ascii="Lato" w:eastAsia="Calibri" w:hAnsi="Lato" w:cs="Clear Sans Thin"/>
          <w:spacing w:val="28"/>
          <w:kern w:val="20"/>
          <w:sz w:val="24"/>
          <w:szCs w:val="24"/>
        </w:rPr>
      </w:pPr>
    </w:p>
    <w:tbl>
      <w:tblPr>
        <w:tblStyle w:val="LightShading"/>
        <w:tblpPr w:leftFromText="187" w:rightFromText="187" w:vertAnchor="text" w:horzAnchor="margin" w:tblpY="-40"/>
        <w:tblW w:w="5000" w:type="pct"/>
        <w:tblLook w:val="0480" w:firstRow="0" w:lastRow="0" w:firstColumn="1" w:lastColumn="0" w:noHBand="0" w:noVBand="1"/>
      </w:tblPr>
      <w:tblGrid>
        <w:gridCol w:w="8748"/>
        <w:gridCol w:w="828"/>
      </w:tblGrid>
      <w:tr w:rsidR="00EC353E" w:rsidRPr="00493B24" w:rsidTr="00EC353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000000" w:themeColor="text1"/>
              <w:left w:val="single" w:sz="4" w:space="0" w:color="auto"/>
              <w:bottom w:val="single" w:sz="4" w:space="0" w:color="auto"/>
              <w:right w:val="single" w:sz="4" w:space="0" w:color="auto"/>
            </w:tcBorders>
            <w:vAlign w:val="center"/>
          </w:tcPr>
          <w:p w:rsidR="00EC353E" w:rsidRPr="00493B24" w:rsidRDefault="00EC353E" w:rsidP="00EC353E">
            <w:pPr>
              <w:pStyle w:val="Heading4"/>
              <w:spacing w:before="0"/>
              <w:jc w:val="center"/>
              <w:outlineLvl w:val="3"/>
              <w:rPr>
                <w:rFonts w:ascii="Lato" w:hAnsi="Lato"/>
                <w:i w:val="0"/>
                <w:sz w:val="32"/>
                <w:szCs w:val="32"/>
              </w:rPr>
            </w:pPr>
            <w:bookmarkStart w:id="0" w:name="_Language_Learning_True"/>
            <w:bookmarkEnd w:id="0"/>
            <w:r w:rsidRPr="00493B24">
              <w:rPr>
                <w:rFonts w:ascii="Lato" w:hAnsi="Lato"/>
                <w:i w:val="0"/>
                <w:sz w:val="32"/>
                <w:szCs w:val="32"/>
              </w:rPr>
              <w:t xml:space="preserve">Language Learning </w:t>
            </w:r>
            <w:r>
              <w:rPr>
                <w:rFonts w:ascii="Lato" w:hAnsi="Lato"/>
                <w:i w:val="0"/>
                <w:sz w:val="32"/>
                <w:szCs w:val="32"/>
              </w:rPr>
              <w:t>Myths</w:t>
            </w:r>
          </w:p>
        </w:tc>
      </w:tr>
      <w:tr w:rsidR="00EC353E" w:rsidRPr="00493B24" w:rsidTr="00EC353E">
        <w:trPr>
          <w:trHeight w:val="576"/>
        </w:trPr>
        <w:tc>
          <w:tcPr>
            <w:cnfStyle w:val="001000000000" w:firstRow="0" w:lastRow="0" w:firstColumn="1" w:lastColumn="0" w:oddVBand="0" w:evenVBand="0" w:oddHBand="0" w:evenHBand="0" w:firstRowFirstColumn="0" w:firstRowLastColumn="0" w:lastRowFirstColumn="0" w:lastRowLastColumn="0"/>
            <w:tcW w:w="8748" w:type="dxa"/>
            <w:tcBorders>
              <w:top w:val="single" w:sz="4" w:space="0" w:color="auto"/>
              <w:left w:val="single" w:sz="4" w:space="0" w:color="auto"/>
              <w:right w:val="single" w:sz="4" w:space="0" w:color="auto"/>
            </w:tcBorders>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1. You have to see a word 10-15 times before you can recall it easily.</w:t>
            </w:r>
          </w:p>
        </w:tc>
        <w:tc>
          <w:tcPr>
            <w:tcW w:w="828" w:type="dxa"/>
            <w:tcBorders>
              <w:top w:val="single" w:sz="4" w:space="0" w:color="auto"/>
              <w:left w:val="single" w:sz="4" w:space="0" w:color="auto"/>
              <w:right w:val="single" w:sz="4" w:space="0" w:color="auto"/>
            </w:tcBorders>
            <w:vAlign w:val="center"/>
          </w:tcPr>
          <w:p w:rsidR="00EC353E" w:rsidRPr="007D69EE" w:rsidRDefault="00EC353E" w:rsidP="00EC353E">
            <w:pPr>
              <w:spacing w:after="60"/>
              <w:ind w:left="-108" w:right="-130"/>
              <w:jc w:val="center"/>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2. The best way to learn English is to never speak your native language.</w:t>
            </w:r>
          </w:p>
        </w:tc>
        <w:tc>
          <w:tcPr>
            <w:tcW w:w="82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ind w:left="-108" w:right="-130"/>
              <w:jc w:val="center"/>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 xml:space="preserve">3. If I work hard enough, I </w:t>
            </w:r>
            <w:proofErr w:type="gramStart"/>
            <w:r w:rsidRPr="007D69EE">
              <w:rPr>
                <w:rFonts w:ascii="Lato" w:hAnsi="Lato"/>
                <w:b w:val="0"/>
                <w:sz w:val="24"/>
                <w:szCs w:val="24"/>
              </w:rPr>
              <w:t>will can</w:t>
            </w:r>
            <w:proofErr w:type="gramEnd"/>
            <w:r w:rsidRPr="007D69EE">
              <w:rPr>
                <w:rFonts w:ascii="Lato" w:hAnsi="Lato"/>
                <w:b w:val="0"/>
                <w:sz w:val="24"/>
                <w:szCs w:val="24"/>
              </w:rPr>
              <w:t xml:space="preserve"> lose my accent in English.</w:t>
            </w:r>
          </w:p>
        </w:tc>
        <w:tc>
          <w:tcPr>
            <w:tcW w:w="828" w:type="dxa"/>
            <w:tcBorders>
              <w:left w:val="single" w:sz="4" w:space="0" w:color="auto"/>
              <w:right w:val="single" w:sz="4" w:space="0" w:color="auto"/>
            </w:tcBorders>
            <w:vAlign w:val="center"/>
          </w:tcPr>
          <w:p w:rsidR="00EC353E" w:rsidRPr="007D69EE" w:rsidRDefault="00EC353E" w:rsidP="00EC353E">
            <w:pPr>
              <w:spacing w:after="60"/>
              <w:ind w:left="-108" w:right="-130"/>
              <w:jc w:val="center"/>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4. It’s more helpful to study a little bit every day than study for a long time 2-3 times a week.</w:t>
            </w:r>
          </w:p>
        </w:tc>
        <w:tc>
          <w:tcPr>
            <w:tcW w:w="82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ind w:left="-108" w:right="-130"/>
              <w:jc w:val="center"/>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5. The best way to learn to speak is to memorize vocabulary words and grammar rules.</w:t>
            </w:r>
          </w:p>
        </w:tc>
        <w:tc>
          <w:tcPr>
            <w:tcW w:w="828" w:type="dxa"/>
            <w:tcBorders>
              <w:left w:val="single" w:sz="4" w:space="0" w:color="auto"/>
              <w:right w:val="single" w:sz="4" w:space="0" w:color="auto"/>
            </w:tcBorders>
            <w:vAlign w:val="center"/>
          </w:tcPr>
          <w:p w:rsidR="00EC353E" w:rsidRPr="007D69EE" w:rsidRDefault="00EC353E" w:rsidP="00EC353E">
            <w:pPr>
              <w:spacing w:after="60"/>
              <w:ind w:left="-108" w:right="-130"/>
              <w:jc w:val="center"/>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6. When you learn something new, you may have difficulty with something you already learned, temporarily. Learning isn’t always a straight line of progress.</w:t>
            </w:r>
          </w:p>
        </w:tc>
        <w:tc>
          <w:tcPr>
            <w:tcW w:w="82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ind w:left="-108" w:right="-130"/>
              <w:jc w:val="center"/>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7. Have a clear goal for studying language.</w:t>
            </w:r>
          </w:p>
        </w:tc>
        <w:tc>
          <w:tcPr>
            <w:tcW w:w="828" w:type="dxa"/>
            <w:tcBorders>
              <w:left w:val="single" w:sz="4" w:space="0" w:color="auto"/>
              <w:right w:val="single" w:sz="4" w:space="0" w:color="auto"/>
            </w:tcBorders>
            <w:vAlign w:val="center"/>
          </w:tcPr>
          <w:p w:rsidR="00EC353E" w:rsidRPr="007D69EE" w:rsidRDefault="00EC353E" w:rsidP="00EC353E">
            <w:pPr>
              <w:spacing w:after="60"/>
              <w:ind w:left="-108" w:right="-130"/>
              <w:jc w:val="center"/>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8. Try to learn only classical or formal English. Watching movies or listening to pop music will cause you to learn bad English.</w:t>
            </w:r>
          </w:p>
        </w:tc>
        <w:tc>
          <w:tcPr>
            <w:tcW w:w="828" w:type="dxa"/>
            <w:tcBorders>
              <w:left w:val="single" w:sz="4" w:space="0" w:color="auto"/>
              <w:right w:val="single" w:sz="4" w:space="0" w:color="auto"/>
            </w:tcBorders>
            <w:shd w:val="clear" w:color="auto" w:fill="D9D9D9" w:themeFill="background1" w:themeFillShade="D9"/>
            <w:vAlign w:val="center"/>
          </w:tcPr>
          <w:p w:rsidR="00EC353E" w:rsidRPr="007D69EE" w:rsidRDefault="00EC353E" w:rsidP="00EC353E">
            <w:pPr>
              <w:spacing w:after="60"/>
              <w:ind w:left="-108" w:right="-130"/>
              <w:jc w:val="center"/>
              <w:cnfStyle w:val="000000100000" w:firstRow="0" w:lastRow="0" w:firstColumn="0" w:lastColumn="0" w:oddVBand="0" w:evenVBand="0" w:oddHBand="1" w:evenHBand="0" w:firstRowFirstColumn="0" w:firstRowLastColumn="0" w:lastRowFirstColumn="0" w:lastRowLastColumn="0"/>
              <w:rPr>
                <w:rFonts w:ascii="Lato" w:hAnsi="Lato"/>
                <w:sz w:val="24"/>
                <w:szCs w:val="24"/>
              </w:rPr>
            </w:pPr>
            <w:r w:rsidRPr="007D69EE">
              <w:rPr>
                <w:rFonts w:ascii="Lato" w:hAnsi="Lato"/>
                <w:sz w:val="24"/>
                <w:szCs w:val="24"/>
              </w:rPr>
              <w:t>T / F</w:t>
            </w:r>
          </w:p>
        </w:tc>
      </w:tr>
      <w:tr w:rsidR="00EC353E" w:rsidRPr="00493B24" w:rsidTr="00EC353E">
        <w:trPr>
          <w:trHeight w:val="576"/>
        </w:trPr>
        <w:tc>
          <w:tcPr>
            <w:cnfStyle w:val="001000000000" w:firstRow="0" w:lastRow="0" w:firstColumn="1" w:lastColumn="0" w:oddVBand="0" w:evenVBand="0" w:oddHBand="0" w:evenHBand="0" w:firstRowFirstColumn="0" w:firstRowLastColumn="0" w:lastRowFirstColumn="0" w:lastRowLastColumn="0"/>
            <w:tcW w:w="8748" w:type="dxa"/>
            <w:tcBorders>
              <w:left w:val="single" w:sz="4" w:space="0" w:color="auto"/>
              <w:right w:val="single" w:sz="4" w:space="0" w:color="auto"/>
            </w:tcBorders>
            <w:vAlign w:val="center"/>
          </w:tcPr>
          <w:p w:rsidR="00EC353E" w:rsidRPr="007D69EE" w:rsidRDefault="00EC353E" w:rsidP="00EC353E">
            <w:pPr>
              <w:spacing w:after="60"/>
              <w:rPr>
                <w:rFonts w:ascii="Lato" w:hAnsi="Lato"/>
                <w:b w:val="0"/>
                <w:sz w:val="24"/>
                <w:szCs w:val="24"/>
              </w:rPr>
            </w:pPr>
            <w:r w:rsidRPr="007D69EE">
              <w:rPr>
                <w:rFonts w:ascii="Lato" w:hAnsi="Lato"/>
                <w:b w:val="0"/>
                <w:sz w:val="24"/>
                <w:szCs w:val="24"/>
              </w:rPr>
              <w:t xml:space="preserve">9. You must be sure to correct every mistake you make. </w:t>
            </w:r>
          </w:p>
        </w:tc>
        <w:tc>
          <w:tcPr>
            <w:tcW w:w="828" w:type="dxa"/>
            <w:tcBorders>
              <w:left w:val="single" w:sz="4" w:space="0" w:color="auto"/>
              <w:right w:val="single" w:sz="4" w:space="0" w:color="auto"/>
            </w:tcBorders>
            <w:vAlign w:val="center"/>
          </w:tcPr>
          <w:p w:rsidR="00EC353E" w:rsidRPr="007D69EE" w:rsidRDefault="00EC353E" w:rsidP="00EC353E">
            <w:pPr>
              <w:spacing w:after="60"/>
              <w:ind w:left="-108" w:right="-130"/>
              <w:jc w:val="center"/>
              <w:cnfStyle w:val="000000000000" w:firstRow="0" w:lastRow="0" w:firstColumn="0" w:lastColumn="0" w:oddVBand="0" w:evenVBand="0" w:oddHBand="0" w:evenHBand="0" w:firstRowFirstColumn="0" w:firstRowLastColumn="0" w:lastRowFirstColumn="0" w:lastRowLastColumn="0"/>
              <w:rPr>
                <w:rFonts w:ascii="Lato" w:hAnsi="Lato"/>
                <w:sz w:val="24"/>
                <w:szCs w:val="24"/>
              </w:rPr>
            </w:pPr>
            <w:r w:rsidRPr="007D69EE">
              <w:rPr>
                <w:rFonts w:ascii="Lato" w:hAnsi="Lato"/>
                <w:sz w:val="24"/>
                <w:szCs w:val="24"/>
              </w:rPr>
              <w:t>T / F</w:t>
            </w:r>
          </w:p>
        </w:tc>
      </w:tr>
    </w:tbl>
    <w:p w:rsidR="00EC353E" w:rsidRDefault="00EC353E" w:rsidP="00116202">
      <w:pPr>
        <w:spacing w:after="160" w:line="259" w:lineRule="auto"/>
        <w:rPr>
          <w:rFonts w:ascii="Lato" w:eastAsia="Calibri" w:hAnsi="Lato" w:cs="Clear Sans Thin"/>
          <w:spacing w:val="28"/>
          <w:kern w:val="20"/>
          <w:sz w:val="24"/>
          <w:szCs w:val="24"/>
        </w:rPr>
      </w:pPr>
    </w:p>
    <w:p w:rsidR="00EC353E" w:rsidRDefault="00EC353E" w:rsidP="00116202">
      <w:pPr>
        <w:spacing w:after="160" w:line="259" w:lineRule="auto"/>
        <w:rPr>
          <w:rFonts w:ascii="Lato" w:eastAsia="Calibri" w:hAnsi="Lato" w:cs="Clear Sans Thin"/>
          <w:spacing w:val="28"/>
          <w:kern w:val="20"/>
          <w:sz w:val="24"/>
          <w:szCs w:val="24"/>
        </w:rPr>
      </w:pPr>
    </w:p>
    <w:p w:rsidR="00EC353E" w:rsidRPr="00EC353E" w:rsidRDefault="00EC353E" w:rsidP="00116202">
      <w:pPr>
        <w:spacing w:after="160" w:line="259" w:lineRule="auto"/>
        <w:rPr>
          <w:rFonts w:ascii="Lato" w:eastAsia="Calibri" w:hAnsi="Lato" w:cs="Clear Sans Thin"/>
          <w:spacing w:val="28"/>
          <w:kern w:val="20"/>
          <w:sz w:val="24"/>
          <w:szCs w:val="24"/>
        </w:rPr>
      </w:pPr>
    </w:p>
    <w:p w:rsidR="00116202" w:rsidRDefault="00116202" w:rsidP="00116202">
      <w:r>
        <w:br w:type="page"/>
      </w:r>
      <w:bookmarkStart w:id="1" w:name="_GoBack"/>
      <w:bookmarkEnd w:id="1"/>
    </w:p>
    <w:tbl>
      <w:tblPr>
        <w:tblStyle w:val="TableGrid"/>
        <w:tblW w:w="0" w:type="auto"/>
        <w:tblCellMar>
          <w:left w:w="173" w:type="dxa"/>
          <w:right w:w="173" w:type="dxa"/>
        </w:tblCellMar>
        <w:tblLook w:val="04A0" w:firstRow="1" w:lastRow="0" w:firstColumn="1" w:lastColumn="0" w:noHBand="0" w:noVBand="1"/>
      </w:tblPr>
      <w:tblGrid>
        <w:gridCol w:w="8748"/>
        <w:gridCol w:w="828"/>
      </w:tblGrid>
      <w:tr w:rsidR="002D45C3" w:rsidRPr="00876DA3" w:rsidTr="002D45C3">
        <w:trPr>
          <w:trHeight w:val="720"/>
        </w:trPr>
        <w:tc>
          <w:tcPr>
            <w:tcW w:w="9576" w:type="dxa"/>
            <w:gridSpan w:val="2"/>
            <w:tcBorders>
              <w:top w:val="single" w:sz="8" w:space="0" w:color="auto"/>
              <w:bottom w:val="single" w:sz="8" w:space="0" w:color="auto"/>
            </w:tcBorders>
            <w:vAlign w:val="center"/>
          </w:tcPr>
          <w:p w:rsidR="002D45C3" w:rsidRPr="002D45C3" w:rsidRDefault="002D45C3" w:rsidP="002D45C3">
            <w:pPr>
              <w:jc w:val="center"/>
              <w:rPr>
                <w:rFonts w:ascii="SF Cartoonist Hand" w:hAnsi="SF Cartoonist Hand"/>
                <w:szCs w:val="28"/>
              </w:rPr>
            </w:pPr>
            <w:r w:rsidRPr="002D45C3">
              <w:rPr>
                <w:rFonts w:ascii="SF Cartoonist Hand SC" w:eastAsia="Calibri" w:hAnsi="SF Cartoonist Hand SC" w:cs="Times New Roman"/>
                <w:spacing w:val="28"/>
                <w:kern w:val="20"/>
                <w:sz w:val="72"/>
                <w:szCs w:val="24"/>
              </w:rPr>
              <w:lastRenderedPageBreak/>
              <w:br w:type="page"/>
            </w:r>
            <w:r w:rsidRPr="002D45C3">
              <w:rPr>
                <w:rFonts w:ascii="Lato" w:hAnsi="Lato"/>
                <w:sz w:val="32"/>
                <w:szCs w:val="32"/>
              </w:rPr>
              <w:t>Language Learning True or False ANSWERS</w:t>
            </w:r>
          </w:p>
        </w:tc>
      </w:tr>
      <w:tr w:rsidR="00116202" w:rsidRPr="002110BD" w:rsidTr="002D45C3">
        <w:trPr>
          <w:trHeight w:val="360"/>
        </w:trPr>
        <w:tc>
          <w:tcPr>
            <w:tcW w:w="8748" w:type="dxa"/>
            <w:tcBorders>
              <w:top w:val="single" w:sz="8" w:space="0" w:color="auto"/>
              <w:bottom w:val="nil"/>
              <w:right w:val="nil"/>
            </w:tcBorders>
            <w:shd w:val="clear" w:color="auto" w:fill="FFFFFF" w:themeFill="background1"/>
            <w:vAlign w:val="center"/>
          </w:tcPr>
          <w:p w:rsidR="00116202" w:rsidRPr="00335FF8" w:rsidRDefault="00116202" w:rsidP="002D45C3">
            <w:pPr>
              <w:spacing w:after="60"/>
              <w:rPr>
                <w:rFonts w:ascii="Lato" w:hAnsi="Lato"/>
              </w:rPr>
            </w:pPr>
            <w:r w:rsidRPr="00335FF8">
              <w:rPr>
                <w:rFonts w:ascii="Lato" w:hAnsi="Lato"/>
              </w:rPr>
              <w:t>1. You have to see a word 10-15 times before you can recall it easily.</w:t>
            </w:r>
          </w:p>
          <w:p w:rsidR="00116202" w:rsidRPr="00335FF8" w:rsidRDefault="00116202" w:rsidP="002D45C3">
            <w:pPr>
              <w:spacing w:after="60"/>
              <w:rPr>
                <w:rFonts w:ascii="Clear Sans Thin" w:hAnsi="Clear Sans Thin" w:cs="Clear Sans Thin"/>
              </w:rPr>
            </w:pPr>
            <w:r w:rsidRPr="00335FF8">
              <w:rPr>
                <w:rFonts w:ascii="Clear Sans Thin" w:hAnsi="Clear Sans Thin" w:cs="Clear Sans Thin"/>
              </w:rPr>
              <w:t xml:space="preserve">Learning words is a long process. You have to be able to recognize a word, recall its meaning, be aware of how it is used, and know how to use it yourself to truly learn a word. </w:t>
            </w:r>
            <w:r w:rsidR="00D914A9">
              <w:rPr>
                <w:rFonts w:ascii="Clear Sans Thin" w:hAnsi="Clear Sans Thin" w:cs="Clear Sans Thin"/>
              </w:rPr>
              <w:t>That takes a lot of repetition.</w:t>
            </w:r>
          </w:p>
        </w:tc>
        <w:tc>
          <w:tcPr>
            <w:tcW w:w="828" w:type="dxa"/>
            <w:tcBorders>
              <w:top w:val="single" w:sz="8" w:space="0" w:color="auto"/>
              <w:left w:val="nil"/>
              <w:bottom w:val="nil"/>
            </w:tcBorders>
            <w:shd w:val="clear" w:color="auto" w:fill="FFFFFF" w:themeFill="background1"/>
            <w:vAlign w:val="center"/>
          </w:tcPr>
          <w:p w:rsidR="00116202" w:rsidRPr="00335FF8" w:rsidRDefault="00116202" w:rsidP="002D45C3">
            <w:pPr>
              <w:spacing w:after="60"/>
              <w:jc w:val="center"/>
              <w:rPr>
                <w:rFonts w:ascii="Lato" w:hAnsi="Lato"/>
                <w:b/>
              </w:rPr>
            </w:pPr>
            <w:r w:rsidRPr="00335FF8">
              <w:rPr>
                <w:rFonts w:ascii="Lato" w:hAnsi="Lato"/>
                <w:b/>
              </w:rPr>
              <w:t xml:space="preserve">T </w:t>
            </w:r>
          </w:p>
        </w:tc>
      </w:tr>
      <w:tr w:rsidR="00116202" w:rsidRPr="002110BD" w:rsidTr="002D45C3">
        <w:trPr>
          <w:trHeight w:val="360"/>
        </w:trPr>
        <w:tc>
          <w:tcPr>
            <w:tcW w:w="8748" w:type="dxa"/>
            <w:tcBorders>
              <w:top w:val="nil"/>
              <w:bottom w:val="nil"/>
              <w:right w:val="nil"/>
            </w:tcBorders>
            <w:shd w:val="clear" w:color="auto" w:fill="D9D9D9" w:themeFill="background1" w:themeFillShade="D9"/>
            <w:vAlign w:val="center"/>
          </w:tcPr>
          <w:p w:rsidR="00116202" w:rsidRPr="00335FF8" w:rsidRDefault="00116202" w:rsidP="002D45C3">
            <w:pPr>
              <w:spacing w:after="60"/>
              <w:rPr>
                <w:rFonts w:ascii="Lato" w:hAnsi="Lato"/>
              </w:rPr>
            </w:pPr>
            <w:r w:rsidRPr="00335FF8">
              <w:rPr>
                <w:rFonts w:ascii="Lato" w:hAnsi="Lato"/>
              </w:rPr>
              <w:t>2. The best way to learn English is to never speak your native language.</w:t>
            </w:r>
          </w:p>
          <w:p w:rsidR="00116202" w:rsidRPr="00335FF8" w:rsidRDefault="00116202" w:rsidP="002D45C3">
            <w:pPr>
              <w:spacing w:after="60"/>
              <w:rPr>
                <w:rFonts w:ascii="Lato" w:hAnsi="Lato"/>
              </w:rPr>
            </w:pPr>
            <w:r w:rsidRPr="00335FF8">
              <w:rPr>
                <w:rFonts w:ascii="Clear Sans Thin" w:hAnsi="Clear Sans Thin" w:cs="Clear Sans Thin"/>
              </w:rPr>
              <w:t>While it’s good to practice a lot, using your native language to translate vocabulary or understand grammar can be helpful. Also, trying to speak English all day long for every need can be extremely frustrating.</w:t>
            </w:r>
          </w:p>
        </w:tc>
        <w:tc>
          <w:tcPr>
            <w:tcW w:w="828" w:type="dxa"/>
            <w:tcBorders>
              <w:top w:val="nil"/>
              <w:left w:val="nil"/>
              <w:bottom w:val="nil"/>
            </w:tcBorders>
            <w:shd w:val="clear" w:color="auto" w:fill="D9D9D9" w:themeFill="background1" w:themeFillShade="D9"/>
            <w:vAlign w:val="center"/>
          </w:tcPr>
          <w:p w:rsidR="00116202" w:rsidRPr="00335FF8" w:rsidRDefault="00116202" w:rsidP="002D45C3">
            <w:pPr>
              <w:spacing w:after="60"/>
              <w:jc w:val="center"/>
              <w:rPr>
                <w:rFonts w:ascii="Lato" w:hAnsi="Lato"/>
                <w:b/>
              </w:rPr>
            </w:pPr>
            <w:r w:rsidRPr="00335FF8">
              <w:rPr>
                <w:rFonts w:ascii="Lato" w:hAnsi="Lato"/>
                <w:b/>
              </w:rPr>
              <w:t>F</w:t>
            </w:r>
          </w:p>
        </w:tc>
      </w:tr>
      <w:tr w:rsidR="00116202" w:rsidRPr="002110BD" w:rsidTr="002D45C3">
        <w:trPr>
          <w:trHeight w:val="360"/>
        </w:trPr>
        <w:tc>
          <w:tcPr>
            <w:tcW w:w="8748" w:type="dxa"/>
            <w:tcBorders>
              <w:top w:val="nil"/>
              <w:bottom w:val="nil"/>
              <w:right w:val="nil"/>
            </w:tcBorders>
            <w:shd w:val="clear" w:color="auto" w:fill="FFFFFF" w:themeFill="background1"/>
            <w:vAlign w:val="center"/>
          </w:tcPr>
          <w:p w:rsidR="00116202" w:rsidRPr="00335FF8" w:rsidRDefault="00116202" w:rsidP="002D45C3">
            <w:pPr>
              <w:spacing w:after="60"/>
              <w:rPr>
                <w:rFonts w:ascii="Lato" w:hAnsi="Lato"/>
              </w:rPr>
            </w:pPr>
            <w:r w:rsidRPr="00335FF8">
              <w:rPr>
                <w:rFonts w:ascii="Lato" w:hAnsi="Lato"/>
              </w:rPr>
              <w:t xml:space="preserve">3. If I work hard enough, I </w:t>
            </w:r>
            <w:proofErr w:type="gramStart"/>
            <w:r w:rsidRPr="00335FF8">
              <w:rPr>
                <w:rFonts w:ascii="Lato" w:hAnsi="Lato"/>
              </w:rPr>
              <w:t>will can</w:t>
            </w:r>
            <w:proofErr w:type="gramEnd"/>
            <w:r w:rsidRPr="00335FF8">
              <w:rPr>
                <w:rFonts w:ascii="Lato" w:hAnsi="Lato"/>
              </w:rPr>
              <w:t xml:space="preserve"> lose my accent in English.</w:t>
            </w:r>
          </w:p>
          <w:p w:rsidR="00116202" w:rsidRPr="00335FF8" w:rsidRDefault="00116202" w:rsidP="00D914A9">
            <w:pPr>
              <w:spacing w:after="60"/>
              <w:rPr>
                <w:rFonts w:ascii="Lato" w:hAnsi="Lato"/>
              </w:rPr>
            </w:pPr>
            <w:r w:rsidRPr="00335FF8">
              <w:rPr>
                <w:rFonts w:ascii="Clear Sans Thin" w:hAnsi="Clear Sans Thin" w:cs="Clear Sans Thin"/>
              </w:rPr>
              <w:t xml:space="preserve">At a certain </w:t>
            </w:r>
            <w:r w:rsidR="00D914A9">
              <w:rPr>
                <w:rFonts w:ascii="Clear Sans Thin" w:hAnsi="Clear Sans Thin" w:cs="Clear Sans Thin"/>
              </w:rPr>
              <w:t xml:space="preserve">age, </w:t>
            </w:r>
            <w:r w:rsidR="00D914A9" w:rsidRPr="00335FF8">
              <w:rPr>
                <w:rFonts w:ascii="Clear Sans Thin" w:hAnsi="Clear Sans Thin" w:cs="Clear Sans Thin"/>
              </w:rPr>
              <w:t>probably</w:t>
            </w:r>
            <w:r w:rsidRPr="00335FF8">
              <w:rPr>
                <w:rFonts w:ascii="Clear Sans Thin" w:hAnsi="Clear Sans Thin" w:cs="Clear Sans Thin"/>
              </w:rPr>
              <w:t xml:space="preserve"> before 12 years old, the way we speak is solidified in our brain. The good news is that accent has less to do with speaking clearly than prosody—your rhythm, intonation and </w:t>
            </w:r>
            <w:r w:rsidR="00D914A9">
              <w:rPr>
                <w:rFonts w:ascii="Clear Sans Thin" w:hAnsi="Clear Sans Thin" w:cs="Clear Sans Thin"/>
              </w:rPr>
              <w:t>inflection.</w:t>
            </w:r>
            <w:r w:rsidRPr="00335FF8">
              <w:rPr>
                <w:rFonts w:ascii="Clear Sans Thin" w:hAnsi="Clear Sans Thin" w:cs="Clear Sans Thin"/>
              </w:rPr>
              <w:t xml:space="preserve"> And you can learn all of those. </w:t>
            </w:r>
            <w:r w:rsidR="00D914A9">
              <w:rPr>
                <w:rFonts w:ascii="Clear Sans Thin" w:hAnsi="Clear Sans Thin" w:cs="Clear Sans Thin"/>
              </w:rPr>
              <w:t>Also</w:t>
            </w:r>
            <w:r w:rsidRPr="00335FF8">
              <w:rPr>
                <w:rFonts w:ascii="Clear Sans Thin" w:hAnsi="Clear Sans Thin" w:cs="Clear Sans Thin"/>
              </w:rPr>
              <w:t xml:space="preserve"> remember that native speakers of English have different accents, all of which are correct.</w:t>
            </w:r>
          </w:p>
        </w:tc>
        <w:tc>
          <w:tcPr>
            <w:tcW w:w="828" w:type="dxa"/>
            <w:tcBorders>
              <w:top w:val="nil"/>
              <w:left w:val="nil"/>
              <w:bottom w:val="nil"/>
            </w:tcBorders>
            <w:shd w:val="clear" w:color="auto" w:fill="FFFFFF" w:themeFill="background1"/>
            <w:vAlign w:val="center"/>
          </w:tcPr>
          <w:p w:rsidR="00116202" w:rsidRPr="00335FF8" w:rsidRDefault="00116202" w:rsidP="002D45C3">
            <w:pPr>
              <w:spacing w:after="60"/>
              <w:jc w:val="center"/>
              <w:rPr>
                <w:rFonts w:ascii="Lato" w:hAnsi="Lato"/>
                <w:b/>
              </w:rPr>
            </w:pPr>
            <w:r w:rsidRPr="00335FF8">
              <w:rPr>
                <w:rFonts w:ascii="Lato" w:hAnsi="Lato"/>
                <w:b/>
              </w:rPr>
              <w:t>F</w:t>
            </w:r>
          </w:p>
        </w:tc>
      </w:tr>
      <w:tr w:rsidR="00116202" w:rsidRPr="002110BD" w:rsidTr="00F87A63">
        <w:trPr>
          <w:trHeight w:val="360"/>
        </w:trPr>
        <w:tc>
          <w:tcPr>
            <w:tcW w:w="8748" w:type="dxa"/>
            <w:tcBorders>
              <w:top w:val="nil"/>
              <w:bottom w:val="nil"/>
              <w:right w:val="nil"/>
            </w:tcBorders>
            <w:shd w:val="clear" w:color="auto" w:fill="D9D9D9" w:themeFill="background1" w:themeFillShade="D9"/>
            <w:vAlign w:val="center"/>
          </w:tcPr>
          <w:p w:rsidR="00116202" w:rsidRPr="00335FF8" w:rsidRDefault="00116202" w:rsidP="002D45C3">
            <w:pPr>
              <w:spacing w:after="60"/>
              <w:rPr>
                <w:rFonts w:ascii="Lato" w:hAnsi="Lato"/>
              </w:rPr>
            </w:pPr>
            <w:r w:rsidRPr="00335FF8">
              <w:rPr>
                <w:rFonts w:ascii="Lato" w:hAnsi="Lato"/>
              </w:rPr>
              <w:t>4. It’s more helpful to study a little bit every day than study for a long time 2-3 times a week.</w:t>
            </w:r>
          </w:p>
          <w:p w:rsidR="00116202" w:rsidRPr="00335FF8" w:rsidRDefault="00116202" w:rsidP="002D45C3">
            <w:pPr>
              <w:spacing w:after="60"/>
              <w:rPr>
                <w:rFonts w:ascii="Lato" w:hAnsi="Lato"/>
              </w:rPr>
            </w:pPr>
            <w:r w:rsidRPr="00335FF8">
              <w:rPr>
                <w:rFonts w:ascii="Clear Sans Thin" w:hAnsi="Clear Sans Thin" w:cs="Clear Sans Thin"/>
              </w:rPr>
              <w:t>As with most things, practicing every day helps our brains remember better.</w:t>
            </w:r>
          </w:p>
        </w:tc>
        <w:tc>
          <w:tcPr>
            <w:tcW w:w="828" w:type="dxa"/>
            <w:tcBorders>
              <w:top w:val="nil"/>
              <w:left w:val="nil"/>
              <w:bottom w:val="nil"/>
            </w:tcBorders>
            <w:shd w:val="clear" w:color="auto" w:fill="D9D9D9" w:themeFill="background1" w:themeFillShade="D9"/>
            <w:vAlign w:val="center"/>
          </w:tcPr>
          <w:p w:rsidR="00116202" w:rsidRPr="00335FF8" w:rsidRDefault="00116202" w:rsidP="002D45C3">
            <w:pPr>
              <w:spacing w:after="60"/>
              <w:jc w:val="center"/>
              <w:rPr>
                <w:rFonts w:ascii="Lato" w:hAnsi="Lato"/>
                <w:b/>
              </w:rPr>
            </w:pPr>
            <w:r w:rsidRPr="00335FF8">
              <w:rPr>
                <w:rFonts w:ascii="Lato" w:hAnsi="Lato"/>
                <w:b/>
              </w:rPr>
              <w:t>T</w:t>
            </w:r>
          </w:p>
        </w:tc>
      </w:tr>
      <w:tr w:rsidR="00116202" w:rsidRPr="002110BD" w:rsidTr="002D45C3">
        <w:trPr>
          <w:trHeight w:val="360"/>
        </w:trPr>
        <w:tc>
          <w:tcPr>
            <w:tcW w:w="8748" w:type="dxa"/>
            <w:tcBorders>
              <w:top w:val="nil"/>
              <w:bottom w:val="nil"/>
              <w:right w:val="nil"/>
            </w:tcBorders>
            <w:shd w:val="clear" w:color="auto" w:fill="FFFFFF" w:themeFill="background1"/>
            <w:vAlign w:val="center"/>
          </w:tcPr>
          <w:p w:rsidR="00116202" w:rsidRPr="00335FF8" w:rsidRDefault="00116202" w:rsidP="002D45C3">
            <w:pPr>
              <w:spacing w:after="60"/>
              <w:rPr>
                <w:rFonts w:ascii="Lato" w:hAnsi="Lato"/>
              </w:rPr>
            </w:pPr>
            <w:r w:rsidRPr="00335FF8">
              <w:rPr>
                <w:rFonts w:ascii="Lato" w:hAnsi="Lato"/>
              </w:rPr>
              <w:t>5. The best way to learn to speak is to memorize vocabulary words and grammar rules.</w:t>
            </w:r>
          </w:p>
          <w:p w:rsidR="00116202" w:rsidRPr="00335FF8" w:rsidRDefault="00116202" w:rsidP="002D45C3">
            <w:pPr>
              <w:spacing w:after="60"/>
              <w:rPr>
                <w:rFonts w:ascii="Lato" w:hAnsi="Lato"/>
              </w:rPr>
            </w:pPr>
            <w:r w:rsidRPr="00335FF8">
              <w:rPr>
                <w:rFonts w:ascii="Clear Sans Thin" w:hAnsi="Clear Sans Thin" w:cs="Clear Sans Thin"/>
              </w:rPr>
              <w:t>While drilling and memorizing can be helpful, fluency comes from speaking without paying too much attention to grammar.</w:t>
            </w:r>
          </w:p>
        </w:tc>
        <w:tc>
          <w:tcPr>
            <w:tcW w:w="828" w:type="dxa"/>
            <w:tcBorders>
              <w:top w:val="nil"/>
              <w:left w:val="nil"/>
              <w:bottom w:val="nil"/>
            </w:tcBorders>
            <w:shd w:val="clear" w:color="auto" w:fill="FFFFFF" w:themeFill="background1"/>
            <w:vAlign w:val="center"/>
          </w:tcPr>
          <w:p w:rsidR="00116202" w:rsidRPr="00335FF8" w:rsidRDefault="00116202" w:rsidP="002D45C3">
            <w:pPr>
              <w:spacing w:after="60"/>
              <w:jc w:val="center"/>
              <w:rPr>
                <w:rFonts w:ascii="Lato" w:hAnsi="Lato"/>
                <w:b/>
              </w:rPr>
            </w:pPr>
            <w:r w:rsidRPr="00335FF8">
              <w:rPr>
                <w:rFonts w:ascii="Lato" w:hAnsi="Lato"/>
                <w:b/>
              </w:rPr>
              <w:t>F</w:t>
            </w:r>
          </w:p>
        </w:tc>
      </w:tr>
      <w:tr w:rsidR="00116202" w:rsidRPr="002110BD" w:rsidTr="00F87A63">
        <w:trPr>
          <w:trHeight w:val="360"/>
        </w:trPr>
        <w:tc>
          <w:tcPr>
            <w:tcW w:w="8748" w:type="dxa"/>
            <w:tcBorders>
              <w:top w:val="nil"/>
              <w:bottom w:val="nil"/>
              <w:right w:val="nil"/>
            </w:tcBorders>
            <w:shd w:val="clear" w:color="auto" w:fill="D9D9D9" w:themeFill="background1" w:themeFillShade="D9"/>
            <w:vAlign w:val="center"/>
          </w:tcPr>
          <w:p w:rsidR="00116202" w:rsidRPr="00335FF8" w:rsidRDefault="00116202" w:rsidP="002D45C3">
            <w:pPr>
              <w:spacing w:after="60"/>
              <w:rPr>
                <w:rFonts w:ascii="Lato" w:hAnsi="Lato"/>
              </w:rPr>
            </w:pPr>
            <w:r w:rsidRPr="00335FF8">
              <w:rPr>
                <w:rFonts w:ascii="Lato" w:hAnsi="Lato"/>
              </w:rPr>
              <w:t xml:space="preserve">6. When you learn something new, you may have difficulty with something you already learned, temporarily. </w:t>
            </w:r>
          </w:p>
          <w:p w:rsidR="00116202" w:rsidRPr="00335FF8" w:rsidRDefault="00116202" w:rsidP="002D45C3">
            <w:pPr>
              <w:spacing w:after="60"/>
              <w:rPr>
                <w:rFonts w:ascii="Lato" w:hAnsi="Lato"/>
              </w:rPr>
            </w:pPr>
            <w:r w:rsidRPr="00335FF8">
              <w:rPr>
                <w:rFonts w:ascii="Clear Sans Thin" w:hAnsi="Clear Sans Thin" w:cs="Clear Sans Thin"/>
              </w:rPr>
              <w:t>Progress is rarely straight. As you get better in one area, you may temporarily see setbacks in another area. However, in general your language level should be getting better.</w:t>
            </w:r>
          </w:p>
        </w:tc>
        <w:tc>
          <w:tcPr>
            <w:tcW w:w="828" w:type="dxa"/>
            <w:tcBorders>
              <w:top w:val="nil"/>
              <w:left w:val="nil"/>
              <w:bottom w:val="nil"/>
            </w:tcBorders>
            <w:shd w:val="clear" w:color="auto" w:fill="D9D9D9" w:themeFill="background1" w:themeFillShade="D9"/>
            <w:vAlign w:val="center"/>
          </w:tcPr>
          <w:p w:rsidR="00116202" w:rsidRPr="00335FF8" w:rsidRDefault="00116202" w:rsidP="002D45C3">
            <w:pPr>
              <w:spacing w:after="60"/>
              <w:jc w:val="center"/>
              <w:rPr>
                <w:rFonts w:ascii="Lato" w:hAnsi="Lato"/>
                <w:b/>
              </w:rPr>
            </w:pPr>
            <w:r w:rsidRPr="00335FF8">
              <w:rPr>
                <w:rFonts w:ascii="Lato" w:hAnsi="Lato"/>
                <w:b/>
              </w:rPr>
              <w:t>T</w:t>
            </w:r>
          </w:p>
        </w:tc>
      </w:tr>
      <w:tr w:rsidR="00116202" w:rsidRPr="002110BD" w:rsidTr="002D45C3">
        <w:trPr>
          <w:trHeight w:val="360"/>
        </w:trPr>
        <w:tc>
          <w:tcPr>
            <w:tcW w:w="8748" w:type="dxa"/>
            <w:tcBorders>
              <w:top w:val="nil"/>
              <w:bottom w:val="nil"/>
              <w:right w:val="nil"/>
            </w:tcBorders>
            <w:shd w:val="clear" w:color="auto" w:fill="FFFFFF" w:themeFill="background1"/>
            <w:vAlign w:val="center"/>
          </w:tcPr>
          <w:p w:rsidR="00116202" w:rsidRPr="00335FF8" w:rsidRDefault="00116202" w:rsidP="002D45C3">
            <w:pPr>
              <w:spacing w:after="60"/>
              <w:rPr>
                <w:rFonts w:ascii="Lato" w:hAnsi="Lato"/>
              </w:rPr>
            </w:pPr>
            <w:r w:rsidRPr="00335FF8">
              <w:rPr>
                <w:rFonts w:ascii="Lato" w:hAnsi="Lato"/>
              </w:rPr>
              <w:t>7. Have a clear goal for studying language.</w:t>
            </w:r>
          </w:p>
          <w:p w:rsidR="00116202" w:rsidRPr="00335FF8" w:rsidRDefault="00116202" w:rsidP="002D45C3">
            <w:pPr>
              <w:spacing w:after="60"/>
              <w:rPr>
                <w:rFonts w:ascii="Lato" w:hAnsi="Lato"/>
              </w:rPr>
            </w:pPr>
            <w:r w:rsidRPr="00335FF8">
              <w:rPr>
                <w:rFonts w:ascii="Clear Sans Thin" w:hAnsi="Clear Sans Thin" w:cs="Clear Sans Thin"/>
              </w:rPr>
              <w:t>Setting a clear goal helps you focus on what you want to learn. It also provides motivation to keep studying</w:t>
            </w:r>
            <w:r w:rsidRPr="00335FF8">
              <w:rPr>
                <w:rFonts w:ascii="Lato" w:hAnsi="Lato"/>
              </w:rPr>
              <w:t>.</w:t>
            </w:r>
          </w:p>
        </w:tc>
        <w:tc>
          <w:tcPr>
            <w:tcW w:w="828" w:type="dxa"/>
            <w:tcBorders>
              <w:top w:val="nil"/>
              <w:left w:val="nil"/>
              <w:bottom w:val="nil"/>
            </w:tcBorders>
            <w:shd w:val="clear" w:color="auto" w:fill="FFFFFF" w:themeFill="background1"/>
            <w:vAlign w:val="center"/>
          </w:tcPr>
          <w:p w:rsidR="00116202" w:rsidRPr="00335FF8" w:rsidRDefault="00116202" w:rsidP="002D45C3">
            <w:pPr>
              <w:spacing w:after="60"/>
              <w:jc w:val="center"/>
              <w:rPr>
                <w:rFonts w:ascii="Lato" w:hAnsi="Lato"/>
                <w:b/>
              </w:rPr>
            </w:pPr>
            <w:r w:rsidRPr="00335FF8">
              <w:rPr>
                <w:rFonts w:ascii="Lato" w:hAnsi="Lato"/>
                <w:b/>
              </w:rPr>
              <w:t>T</w:t>
            </w:r>
          </w:p>
        </w:tc>
      </w:tr>
      <w:tr w:rsidR="00116202" w:rsidRPr="002110BD" w:rsidTr="002D45C3">
        <w:trPr>
          <w:trHeight w:val="360"/>
        </w:trPr>
        <w:tc>
          <w:tcPr>
            <w:tcW w:w="8748" w:type="dxa"/>
            <w:tcBorders>
              <w:top w:val="nil"/>
              <w:bottom w:val="nil"/>
              <w:right w:val="nil"/>
            </w:tcBorders>
            <w:shd w:val="clear" w:color="auto" w:fill="D9D9D9" w:themeFill="background1" w:themeFillShade="D9"/>
            <w:vAlign w:val="center"/>
          </w:tcPr>
          <w:p w:rsidR="00116202" w:rsidRPr="00335FF8" w:rsidRDefault="00116202" w:rsidP="002D45C3">
            <w:pPr>
              <w:spacing w:after="60"/>
              <w:rPr>
                <w:rFonts w:ascii="Lato" w:hAnsi="Lato"/>
              </w:rPr>
            </w:pPr>
            <w:r w:rsidRPr="00335FF8">
              <w:rPr>
                <w:rFonts w:ascii="Lato" w:hAnsi="Lato"/>
              </w:rPr>
              <w:t>8. Try to learn only classical or formal English. Watching movies or listening to pop music will cause you to learn bad English.</w:t>
            </w:r>
          </w:p>
          <w:p w:rsidR="00116202" w:rsidRPr="00335FF8" w:rsidRDefault="00116202" w:rsidP="002D45C3">
            <w:pPr>
              <w:spacing w:after="60"/>
              <w:rPr>
                <w:rFonts w:ascii="Lato" w:hAnsi="Lato"/>
              </w:rPr>
            </w:pPr>
            <w:r w:rsidRPr="00335FF8">
              <w:rPr>
                <w:rFonts w:ascii="Clear Sans Thin" w:hAnsi="Clear Sans Thin" w:cs="Clear Sans Thin"/>
              </w:rPr>
              <w:t>While you may need to learn standard formal English, you can still pick up vocabulary and grammar from many sources. And using English for something fun is very motivating, even if that fun thing is a pop song!</w:t>
            </w:r>
          </w:p>
        </w:tc>
        <w:tc>
          <w:tcPr>
            <w:tcW w:w="828" w:type="dxa"/>
            <w:tcBorders>
              <w:top w:val="nil"/>
              <w:left w:val="nil"/>
              <w:bottom w:val="nil"/>
            </w:tcBorders>
            <w:shd w:val="clear" w:color="auto" w:fill="D9D9D9" w:themeFill="background1" w:themeFillShade="D9"/>
          </w:tcPr>
          <w:p w:rsidR="00116202" w:rsidRPr="00335FF8" w:rsidRDefault="00116202" w:rsidP="002D45C3">
            <w:pPr>
              <w:jc w:val="center"/>
              <w:rPr>
                <w:rFonts w:ascii="Lato" w:hAnsi="Lato"/>
                <w:b/>
              </w:rPr>
            </w:pPr>
            <w:r w:rsidRPr="00335FF8">
              <w:rPr>
                <w:rFonts w:ascii="Lato" w:hAnsi="Lato"/>
                <w:b/>
              </w:rPr>
              <w:t>F</w:t>
            </w:r>
          </w:p>
        </w:tc>
      </w:tr>
      <w:tr w:rsidR="00116202" w:rsidRPr="002110BD" w:rsidTr="002D45C3">
        <w:trPr>
          <w:trHeight w:val="360"/>
        </w:trPr>
        <w:tc>
          <w:tcPr>
            <w:tcW w:w="8748" w:type="dxa"/>
            <w:tcBorders>
              <w:top w:val="nil"/>
              <w:bottom w:val="single" w:sz="8" w:space="0" w:color="auto"/>
              <w:right w:val="nil"/>
            </w:tcBorders>
            <w:shd w:val="clear" w:color="auto" w:fill="FFFFFF" w:themeFill="background1"/>
            <w:vAlign w:val="center"/>
          </w:tcPr>
          <w:p w:rsidR="00116202" w:rsidRPr="00335FF8" w:rsidRDefault="00116202" w:rsidP="002D45C3">
            <w:pPr>
              <w:shd w:val="clear" w:color="auto" w:fill="FFFFFF" w:themeFill="background1"/>
              <w:spacing w:after="60"/>
              <w:rPr>
                <w:rFonts w:ascii="Lato" w:hAnsi="Lato"/>
              </w:rPr>
            </w:pPr>
            <w:r w:rsidRPr="00335FF8">
              <w:rPr>
                <w:rFonts w:ascii="Lato" w:hAnsi="Lato"/>
              </w:rPr>
              <w:t xml:space="preserve">9. You must be sure to correct every mistake you make. </w:t>
            </w:r>
          </w:p>
          <w:p w:rsidR="00116202" w:rsidRPr="00335FF8" w:rsidRDefault="00116202" w:rsidP="00335FF8">
            <w:pPr>
              <w:spacing w:after="60"/>
              <w:rPr>
                <w:rFonts w:ascii="Lato" w:hAnsi="Lato"/>
              </w:rPr>
            </w:pPr>
            <w:r w:rsidRPr="00335FF8">
              <w:rPr>
                <w:rFonts w:ascii="Clear Sans Thin" w:hAnsi="Clear Sans Thin" w:cs="Clear Sans Thin"/>
              </w:rPr>
              <w:t>Mistakes can fossilize but focusing on all your mistakes can be very demotivating and a waste of time and energy. Focus on important mistakes such as those that impede meaning or those that you make frequently or those that are important for the task you are doing at the time.</w:t>
            </w:r>
            <w:r w:rsidRPr="00335FF8">
              <w:rPr>
                <w:rFonts w:ascii="Lato" w:hAnsi="Lato"/>
              </w:rPr>
              <w:t xml:space="preserve"> </w:t>
            </w:r>
          </w:p>
        </w:tc>
        <w:tc>
          <w:tcPr>
            <w:tcW w:w="828" w:type="dxa"/>
            <w:tcBorders>
              <w:top w:val="nil"/>
              <w:left w:val="nil"/>
              <w:bottom w:val="single" w:sz="8" w:space="0" w:color="auto"/>
            </w:tcBorders>
            <w:shd w:val="clear" w:color="auto" w:fill="FFFFFF" w:themeFill="background1"/>
          </w:tcPr>
          <w:p w:rsidR="00116202" w:rsidRPr="00335FF8" w:rsidRDefault="00116202" w:rsidP="002D45C3">
            <w:pPr>
              <w:jc w:val="center"/>
              <w:rPr>
                <w:rFonts w:ascii="Lato" w:hAnsi="Lato"/>
                <w:b/>
              </w:rPr>
            </w:pPr>
            <w:r w:rsidRPr="00335FF8">
              <w:rPr>
                <w:rFonts w:ascii="Lato" w:hAnsi="Lato"/>
                <w:b/>
              </w:rPr>
              <w:t>F</w:t>
            </w:r>
          </w:p>
        </w:tc>
      </w:tr>
    </w:tbl>
    <w:p w:rsidR="00116202" w:rsidRPr="009220B2" w:rsidRDefault="00116202" w:rsidP="003D7BED"/>
    <w:sectPr w:rsidR="00116202" w:rsidRPr="009220B2" w:rsidSect="00316CE9">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9C" w:rsidRDefault="006B2F9C" w:rsidP="00900B20">
      <w:pPr>
        <w:spacing w:after="0" w:line="240" w:lineRule="auto"/>
      </w:pPr>
      <w:r>
        <w:separator/>
      </w:r>
    </w:p>
  </w:endnote>
  <w:endnote w:type="continuationSeparator" w:id="0">
    <w:p w:rsidR="006B2F9C" w:rsidRDefault="006B2F9C" w:rsidP="0090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BlackChancery">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lear Sans Thin">
    <w:panose1 w:val="020B0203030202020304"/>
    <w:charset w:val="00"/>
    <w:family w:val="swiss"/>
    <w:pitch w:val="variable"/>
    <w:sig w:usb0="A00002EF" w:usb1="500078FB" w:usb2="00000008" w:usb3="00000000" w:csb0="0000019F" w:csb1="00000000"/>
  </w:font>
  <w:font w:name="SF Cartoonist Hand SC">
    <w:panose1 w:val="02000506000000020004"/>
    <w:charset w:val="00"/>
    <w:family w:val="auto"/>
    <w:pitch w:val="variable"/>
    <w:sig w:usb0="80000027" w:usb1="00000000" w:usb2="00000000" w:usb3="00000000" w:csb0="00000011" w:csb1="00000000"/>
  </w:font>
  <w:font w:name="SF Cartoonist Hand">
    <w:panose1 w:val="02000506000000020003"/>
    <w:charset w:val="00"/>
    <w:family w:val="auto"/>
    <w:pitch w:val="variable"/>
    <w:sig w:usb0="80000027" w:usb1="00000000" w:usb2="00000000" w:usb3="00000000" w:csb0="00000011" w:csb1="00000000"/>
  </w:font>
  <w:font w:name="CMU Bright">
    <w:panose1 w:val="02000603000000000000"/>
    <w:charset w:val="00"/>
    <w:family w:val="auto"/>
    <w:pitch w:val="variable"/>
    <w:sig w:usb0="E10002FF" w:usb1="5201E9EB" w:usb2="00020004" w:usb3="00000000" w:csb0="000001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F06" w:rsidRPr="00D75F06" w:rsidRDefault="00D75F06" w:rsidP="00D75F06">
    <w:pPr>
      <w:tabs>
        <w:tab w:val="center" w:pos="4680"/>
        <w:tab w:val="right" w:pos="9360"/>
      </w:tabs>
      <w:spacing w:after="0" w:line="240" w:lineRule="auto"/>
      <w:jc w:val="center"/>
      <w:rPr>
        <w:rFonts w:ascii="CMU Bright" w:eastAsia="Calibri" w:hAnsi="CMU Bright" w:cs="CMU Bright"/>
        <w:b/>
        <w:sz w:val="28"/>
      </w:rPr>
    </w:pPr>
    <w:proofErr w:type="spellStart"/>
    <w:r w:rsidRPr="00D75F06">
      <w:rPr>
        <w:rFonts w:ascii="CMU Bright" w:eastAsia="Calibri" w:hAnsi="CMU Bright" w:cs="CMU Bright"/>
        <w:b/>
        <w:sz w:val="28"/>
      </w:rPr>
      <w:t>PHOTOCOPIABLE</w:t>
    </w:r>
    <w:proofErr w:type="spellEnd"/>
  </w:p>
  <w:p w:rsidR="00D75F06" w:rsidRPr="00D75F06" w:rsidRDefault="00D75F06" w:rsidP="00D75F06">
    <w:pPr>
      <w:tabs>
        <w:tab w:val="center" w:pos="4680"/>
        <w:tab w:val="right" w:pos="9360"/>
      </w:tabs>
      <w:spacing w:after="0" w:line="240" w:lineRule="auto"/>
      <w:jc w:val="center"/>
      <w:rPr>
        <w:rFonts w:ascii="CMU Bright" w:eastAsia="Calibri" w:hAnsi="CMU Bright" w:cs="CMU Bright"/>
      </w:rPr>
    </w:pPr>
    <w:r w:rsidRPr="00D75F06">
      <w:rPr>
        <w:rFonts w:ascii="CMU Bright" w:eastAsia="Calibri" w:hAnsi="CMU Bright" w:cs="CMU Bright"/>
      </w:rPr>
      <w:t xml:space="preserve">This is a companion resource for the book: </w:t>
    </w:r>
    <w:r w:rsidRPr="00D75F06">
      <w:rPr>
        <w:rFonts w:ascii="CMU Bright" w:eastAsia="Calibri" w:hAnsi="CMU Bright" w:cs="CMU Bright"/>
        <w:i/>
      </w:rPr>
      <w:t xml:space="preserve">50 Activities for the First Day of School </w:t>
    </w:r>
    <w:r w:rsidRPr="00D75F06">
      <w:rPr>
        <w:rFonts w:ascii="CMU Bright" w:eastAsia="Calibri" w:hAnsi="CMU Bright" w:cs="CMU Bright"/>
      </w:rPr>
      <w:t xml:space="preserve">by Walton Burns </w:t>
    </w:r>
    <w:hyperlink r:id="rId1" w:history="1">
      <w:r w:rsidRPr="00D75F06">
        <w:rPr>
          <w:rFonts w:ascii="CMU Bright" w:eastAsia="Calibri" w:hAnsi="CMU Bright" w:cs="CMU Bright"/>
          <w:color w:val="0000FF" w:themeColor="hyperlink"/>
          <w:u w:val="single"/>
        </w:rPr>
        <w:t>http://alphabetpublishing.xyz</w:t>
      </w:r>
    </w:hyperlink>
  </w:p>
  <w:p w:rsidR="00694E97" w:rsidRPr="00900B20" w:rsidRDefault="00694E97" w:rsidP="00694E97">
    <w:pPr>
      <w:pStyle w:val="Footer"/>
      <w:jc w:val="center"/>
      <w:rPr>
        <w:rFonts w:ascii="CMU Bright" w:hAnsi="CMU Bright" w:cs="CMU Br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9C" w:rsidRDefault="006B2F9C" w:rsidP="00900B20">
      <w:pPr>
        <w:spacing w:after="0" w:line="240" w:lineRule="auto"/>
      </w:pPr>
      <w:r>
        <w:separator/>
      </w:r>
    </w:p>
  </w:footnote>
  <w:footnote w:type="continuationSeparator" w:id="0">
    <w:p w:rsidR="006B2F9C" w:rsidRDefault="006B2F9C" w:rsidP="00900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20" w:rsidRPr="00900B20" w:rsidRDefault="00900B20">
    <w:pPr>
      <w:pStyle w:val="Header"/>
      <w:rPr>
        <w:rFonts w:ascii="CMU Bright" w:hAnsi="CMU Bright" w:cs="CMU Bright"/>
      </w:rPr>
    </w:pPr>
    <w:r>
      <w:rPr>
        <w:rFonts w:ascii="CMU Bright" w:hAnsi="CMU Bright" w:cs="CMU Bright"/>
        <w:noProof/>
        <w:sz w:val="32"/>
      </w:rPr>
      <w:drawing>
        <wp:anchor distT="0" distB="0" distL="114300" distR="114300" simplePos="0" relativeHeight="251659264" behindDoc="0" locked="0" layoutInCell="1" allowOverlap="1" wp14:anchorId="612D1D4C" wp14:editId="1AC9E53F">
          <wp:simplePos x="0" y="0"/>
          <wp:positionH relativeFrom="margin">
            <wp:posOffset>5600700</wp:posOffset>
          </wp:positionH>
          <wp:positionV relativeFrom="margin">
            <wp:posOffset>-573786</wp:posOffset>
          </wp:positionV>
          <wp:extent cx="45720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tree.pn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57200" cy="480060"/>
                  </a:xfrm>
                  <a:prstGeom prst="rect">
                    <a:avLst/>
                  </a:prstGeom>
                </pic:spPr>
              </pic:pic>
            </a:graphicData>
          </a:graphic>
          <wp14:sizeRelH relativeFrom="margin">
            <wp14:pctWidth>0</wp14:pctWidth>
          </wp14:sizeRelH>
          <wp14:sizeRelV relativeFrom="margin">
            <wp14:pctHeight>0</wp14:pctHeight>
          </wp14:sizeRelV>
        </wp:anchor>
      </w:drawing>
    </w:r>
    <w:r w:rsidR="007A66EC" w:rsidRPr="007A66EC">
      <w:rPr>
        <w:rFonts w:ascii="CMU Bright" w:hAnsi="CMU Bright" w:cs="CMU Bright"/>
        <w:i/>
        <w:noProof/>
        <w:sz w:val="32"/>
      </w:rPr>
      <w:t>50 Activities for the First Day of School</w:t>
    </w:r>
    <w:r w:rsidR="007A66EC" w:rsidRPr="007A66EC">
      <w:rPr>
        <w:rFonts w:ascii="CMU Bright" w:hAnsi="CMU Bright" w:cs="CMU Bright"/>
        <w:noProof/>
        <w:sz w:val="32"/>
      </w:rPr>
      <w:t xml:space="preserve"> </w:t>
    </w:r>
    <w:r w:rsidRPr="00900B20">
      <w:rPr>
        <w:rFonts w:ascii="CMU Bright" w:hAnsi="CMU Bright" w:cs="CMU Bright"/>
        <w:sz w:val="32"/>
      </w:rPr>
      <w:t>by Walton Burns</w:t>
    </w:r>
    <w:r>
      <w:rPr>
        <w:rFonts w:ascii="CMU Bright" w:hAnsi="CMU Bright" w:cs="CMU Bright"/>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67"/>
    <w:rsid w:val="00072EBF"/>
    <w:rsid w:val="000B142A"/>
    <w:rsid w:val="000C04DC"/>
    <w:rsid w:val="00116202"/>
    <w:rsid w:val="00133D90"/>
    <w:rsid w:val="00290467"/>
    <w:rsid w:val="002D45C3"/>
    <w:rsid w:val="00316CE9"/>
    <w:rsid w:val="00330AC3"/>
    <w:rsid w:val="00335FF8"/>
    <w:rsid w:val="00370F92"/>
    <w:rsid w:val="00385359"/>
    <w:rsid w:val="003A10EF"/>
    <w:rsid w:val="003A2E62"/>
    <w:rsid w:val="003D7BED"/>
    <w:rsid w:val="004814F3"/>
    <w:rsid w:val="00487F3E"/>
    <w:rsid w:val="00493B24"/>
    <w:rsid w:val="00564DC0"/>
    <w:rsid w:val="00666799"/>
    <w:rsid w:val="00694E97"/>
    <w:rsid w:val="006A1869"/>
    <w:rsid w:val="006B2F9C"/>
    <w:rsid w:val="00723E7E"/>
    <w:rsid w:val="00725FBF"/>
    <w:rsid w:val="0074091B"/>
    <w:rsid w:val="007A66EC"/>
    <w:rsid w:val="007B5074"/>
    <w:rsid w:val="007C51C5"/>
    <w:rsid w:val="007D69EE"/>
    <w:rsid w:val="007E5AB7"/>
    <w:rsid w:val="00805ED3"/>
    <w:rsid w:val="00851F54"/>
    <w:rsid w:val="00900B20"/>
    <w:rsid w:val="009220B2"/>
    <w:rsid w:val="00951525"/>
    <w:rsid w:val="009972E0"/>
    <w:rsid w:val="009B2FC1"/>
    <w:rsid w:val="00A87E51"/>
    <w:rsid w:val="00AB0BE6"/>
    <w:rsid w:val="00AD5CD9"/>
    <w:rsid w:val="00B35C10"/>
    <w:rsid w:val="00B35D3A"/>
    <w:rsid w:val="00B75D67"/>
    <w:rsid w:val="00B7729F"/>
    <w:rsid w:val="00C021F2"/>
    <w:rsid w:val="00C13B80"/>
    <w:rsid w:val="00C47DDD"/>
    <w:rsid w:val="00CC6C54"/>
    <w:rsid w:val="00CD30D9"/>
    <w:rsid w:val="00CD5EEF"/>
    <w:rsid w:val="00CD6D99"/>
    <w:rsid w:val="00D11A75"/>
    <w:rsid w:val="00D75F06"/>
    <w:rsid w:val="00D914A9"/>
    <w:rsid w:val="00DC11EC"/>
    <w:rsid w:val="00E1531A"/>
    <w:rsid w:val="00E227D4"/>
    <w:rsid w:val="00E56776"/>
    <w:rsid w:val="00EB4103"/>
    <w:rsid w:val="00EC353E"/>
    <w:rsid w:val="00F0229D"/>
    <w:rsid w:val="00F47D16"/>
    <w:rsid w:val="00F5150B"/>
    <w:rsid w:val="00F57403"/>
    <w:rsid w:val="00F73AA8"/>
    <w:rsid w:val="00FC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3E"/>
  </w:style>
  <w:style w:type="paragraph" w:styleId="Heading1">
    <w:name w:val="heading 1"/>
    <w:basedOn w:val="Normal"/>
    <w:next w:val="Normal"/>
    <w:link w:val="Heading1Char"/>
    <w:uiPriority w:val="9"/>
    <w:qFormat/>
    <w:rsid w:val="00487F3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87F3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87F3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87F3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87F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87F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87F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87F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87F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entAnswer">
    <w:name w:val="Student Answer"/>
    <w:basedOn w:val="Normal"/>
    <w:link w:val="StudentAnswerChar"/>
    <w:rsid w:val="00F57403"/>
    <w:rPr>
      <w:rFonts w:ascii="Bradley Hand ITC" w:hAnsi="Bradley Hand ITC"/>
      <w:color w:val="FF0000"/>
      <w:sz w:val="28"/>
      <w:u w:val="single"/>
    </w:rPr>
  </w:style>
  <w:style w:type="character" w:customStyle="1" w:styleId="StudentAnswerChar">
    <w:name w:val="Student Answer Char"/>
    <w:basedOn w:val="DefaultParagraphFont"/>
    <w:link w:val="StudentAnswer"/>
    <w:rsid w:val="00F57403"/>
    <w:rPr>
      <w:rFonts w:ascii="Bradley Hand ITC" w:hAnsi="Bradley Hand ITC"/>
      <w:color w:val="FF0000"/>
      <w:sz w:val="28"/>
      <w:szCs w:val="24"/>
      <w:u w:val="single"/>
    </w:rPr>
  </w:style>
  <w:style w:type="paragraph" w:customStyle="1" w:styleId="ULListItem">
    <w:name w:val="UL List Item"/>
    <w:basedOn w:val="Normal"/>
    <w:link w:val="ULListItemChar"/>
    <w:rsid w:val="00F57403"/>
    <w:pPr>
      <w:shd w:val="clear" w:color="auto" w:fill="FFFFFF"/>
      <w:tabs>
        <w:tab w:val="num" w:pos="720"/>
      </w:tabs>
      <w:spacing w:before="100" w:beforeAutospacing="1" w:after="100" w:afterAutospacing="1"/>
      <w:ind w:left="720" w:hanging="720"/>
    </w:pPr>
    <w:rPr>
      <w:rFonts w:eastAsia="Times New Roman" w:cs="Times New Roman"/>
    </w:rPr>
  </w:style>
  <w:style w:type="character" w:customStyle="1" w:styleId="ULListItemChar">
    <w:name w:val="UL List Item Char"/>
    <w:basedOn w:val="DefaultParagraphFont"/>
    <w:link w:val="ULListItem"/>
    <w:rsid w:val="00F57403"/>
    <w:rPr>
      <w:rFonts w:ascii="Lato Light" w:eastAsia="Times New Roman" w:hAnsi="Lato Light" w:cs="Times New Roman"/>
      <w:sz w:val="24"/>
      <w:szCs w:val="24"/>
      <w:shd w:val="clear" w:color="auto" w:fill="FFFFFF"/>
    </w:rPr>
  </w:style>
  <w:style w:type="paragraph" w:customStyle="1" w:styleId="Link">
    <w:name w:val="Link"/>
    <w:basedOn w:val="Normal"/>
    <w:link w:val="LinkChar"/>
    <w:rsid w:val="00F57403"/>
    <w:rPr>
      <w:rFonts w:eastAsia="Times New Roman" w:cs="Times New Roman"/>
      <w:color w:val="323E79"/>
      <w:u w:val="single"/>
    </w:rPr>
  </w:style>
  <w:style w:type="character" w:customStyle="1" w:styleId="LinkChar">
    <w:name w:val="Link Char"/>
    <w:basedOn w:val="ULListItemChar"/>
    <w:link w:val="Link"/>
    <w:rsid w:val="00F57403"/>
    <w:rPr>
      <w:rFonts w:ascii="Lato Light" w:eastAsia="Times New Roman" w:hAnsi="Lato Light" w:cs="Times New Roman"/>
      <w:color w:val="323E79"/>
      <w:sz w:val="24"/>
      <w:szCs w:val="24"/>
      <w:u w:val="single"/>
      <w:shd w:val="clear" w:color="auto" w:fill="FFFFFF"/>
    </w:rPr>
  </w:style>
  <w:style w:type="paragraph" w:customStyle="1" w:styleId="LessonTitle">
    <w:name w:val="Lesson Title"/>
    <w:basedOn w:val="Normal"/>
    <w:link w:val="LessonTitleChar"/>
    <w:rsid w:val="00F57403"/>
    <w:pPr>
      <w:spacing w:after="0" w:line="240" w:lineRule="auto"/>
      <w:ind w:left="1800"/>
    </w:pPr>
    <w:rPr>
      <w:rFonts w:ascii="BlackChancery" w:hAnsi="BlackChancery"/>
      <w:b/>
      <w:color w:val="D05322"/>
      <w:sz w:val="40"/>
    </w:rPr>
  </w:style>
  <w:style w:type="character" w:customStyle="1" w:styleId="LessonTitleChar">
    <w:name w:val="Lesson Title Char"/>
    <w:basedOn w:val="DefaultParagraphFont"/>
    <w:link w:val="LessonTitle"/>
    <w:rsid w:val="00F57403"/>
    <w:rPr>
      <w:rFonts w:ascii="BlackChancery" w:hAnsi="BlackChancery"/>
      <w:b/>
      <w:color w:val="D05322"/>
      <w:sz w:val="40"/>
    </w:rPr>
  </w:style>
  <w:style w:type="paragraph" w:customStyle="1" w:styleId="FooterCredit">
    <w:name w:val="Footer Credit"/>
    <w:basedOn w:val="Normal"/>
    <w:link w:val="FooterCreditChar"/>
    <w:rsid w:val="00F57403"/>
    <w:pPr>
      <w:jc w:val="center"/>
    </w:pPr>
    <w:rPr>
      <w:sz w:val="28"/>
    </w:rPr>
  </w:style>
  <w:style w:type="character" w:customStyle="1" w:styleId="FooterCreditChar">
    <w:name w:val="Footer Credit Char"/>
    <w:basedOn w:val="DefaultParagraphFont"/>
    <w:link w:val="FooterCredit"/>
    <w:rsid w:val="00F57403"/>
    <w:rPr>
      <w:rFonts w:ascii="Lato Light" w:hAnsi="Lato Light"/>
      <w:sz w:val="28"/>
    </w:rPr>
  </w:style>
  <w:style w:type="paragraph" w:customStyle="1" w:styleId="OLListItem">
    <w:name w:val="OL List Item"/>
    <w:basedOn w:val="Normal"/>
    <w:link w:val="OLListItemChar"/>
    <w:rsid w:val="00F57403"/>
    <w:pPr>
      <w:spacing w:before="120" w:after="120"/>
      <w:ind w:left="360" w:hanging="360"/>
    </w:pPr>
    <w:rPr>
      <w:rFonts w:eastAsia="Times New Roman" w:cs="Times New Roman"/>
    </w:rPr>
  </w:style>
  <w:style w:type="character" w:customStyle="1" w:styleId="OLListItemChar">
    <w:name w:val="OL List Item Char"/>
    <w:basedOn w:val="ULListItemChar"/>
    <w:link w:val="OLListItem"/>
    <w:rsid w:val="00F57403"/>
    <w:rPr>
      <w:rFonts w:ascii="Lato Light" w:eastAsia="Times New Roman" w:hAnsi="Lato Light" w:cs="Times New Roman"/>
      <w:sz w:val="24"/>
      <w:szCs w:val="24"/>
      <w:shd w:val="clear" w:color="auto" w:fill="FFFFFF"/>
    </w:rPr>
  </w:style>
  <w:style w:type="character" w:customStyle="1" w:styleId="Heading1Char">
    <w:name w:val="Heading 1 Char"/>
    <w:basedOn w:val="DefaultParagraphFont"/>
    <w:link w:val="Heading1"/>
    <w:uiPriority w:val="9"/>
    <w:rsid w:val="00487F3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87F3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87F3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87F3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87F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87F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87F3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87F3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87F3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87F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87F3E"/>
    <w:rPr>
      <w:rFonts w:asciiTheme="majorHAnsi" w:eastAsiaTheme="majorEastAsia" w:hAnsiTheme="majorHAnsi" w:cstheme="majorBidi"/>
      <w:spacing w:val="5"/>
      <w:sz w:val="52"/>
      <w:szCs w:val="52"/>
    </w:rPr>
  </w:style>
  <w:style w:type="character" w:styleId="Strong">
    <w:name w:val="Strong"/>
    <w:uiPriority w:val="22"/>
    <w:qFormat/>
    <w:rsid w:val="00487F3E"/>
    <w:rPr>
      <w:b/>
      <w:bCs/>
    </w:rPr>
  </w:style>
  <w:style w:type="character" w:styleId="Emphasis">
    <w:name w:val="Emphasis"/>
    <w:uiPriority w:val="20"/>
    <w:qFormat/>
    <w:rsid w:val="00487F3E"/>
    <w:rPr>
      <w:b/>
      <w:bCs/>
      <w:i/>
      <w:iCs/>
      <w:spacing w:val="10"/>
      <w:bdr w:val="none" w:sz="0" w:space="0" w:color="auto"/>
      <w:shd w:val="clear" w:color="auto" w:fill="auto"/>
    </w:rPr>
  </w:style>
  <w:style w:type="paragraph" w:styleId="NoSpacing">
    <w:name w:val="No Spacing"/>
    <w:basedOn w:val="Normal"/>
    <w:uiPriority w:val="1"/>
    <w:qFormat/>
    <w:rsid w:val="00487F3E"/>
    <w:pPr>
      <w:spacing w:after="0" w:line="240" w:lineRule="auto"/>
    </w:pPr>
  </w:style>
  <w:style w:type="paragraph" w:styleId="ListParagraph">
    <w:name w:val="List Paragraph"/>
    <w:basedOn w:val="Normal"/>
    <w:link w:val="ListParagraphChar"/>
    <w:uiPriority w:val="34"/>
    <w:qFormat/>
    <w:rsid w:val="00487F3E"/>
    <w:pPr>
      <w:ind w:left="720"/>
      <w:contextualSpacing/>
    </w:pPr>
  </w:style>
  <w:style w:type="character" w:customStyle="1" w:styleId="ListParagraphChar">
    <w:name w:val="List Paragraph Char"/>
    <w:basedOn w:val="DefaultParagraphFont"/>
    <w:link w:val="ListParagraph"/>
    <w:uiPriority w:val="34"/>
    <w:rsid w:val="00487F3E"/>
  </w:style>
  <w:style w:type="character" w:styleId="IntenseEmphasis">
    <w:name w:val="Intense Emphasis"/>
    <w:uiPriority w:val="21"/>
    <w:qFormat/>
    <w:rsid w:val="00487F3E"/>
    <w:rPr>
      <w:b/>
      <w:bCs/>
    </w:rPr>
  </w:style>
  <w:style w:type="paragraph" w:styleId="TOCHeading">
    <w:name w:val="TOC Heading"/>
    <w:basedOn w:val="Heading1"/>
    <w:next w:val="Normal"/>
    <w:uiPriority w:val="39"/>
    <w:semiHidden/>
    <w:unhideWhenUsed/>
    <w:qFormat/>
    <w:rsid w:val="00487F3E"/>
    <w:pPr>
      <w:outlineLvl w:val="9"/>
    </w:pPr>
    <w:rPr>
      <w:lang w:bidi="en-US"/>
    </w:rPr>
  </w:style>
  <w:style w:type="paragraph" w:styleId="Subtitle">
    <w:name w:val="Subtitle"/>
    <w:basedOn w:val="Normal"/>
    <w:next w:val="Normal"/>
    <w:link w:val="SubtitleChar"/>
    <w:uiPriority w:val="11"/>
    <w:qFormat/>
    <w:rsid w:val="00487F3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7F3E"/>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487F3E"/>
    <w:pPr>
      <w:spacing w:before="200" w:after="0"/>
      <w:ind w:left="360" w:right="360"/>
    </w:pPr>
    <w:rPr>
      <w:i/>
      <w:iCs/>
    </w:rPr>
  </w:style>
  <w:style w:type="character" w:customStyle="1" w:styleId="QuoteChar">
    <w:name w:val="Quote Char"/>
    <w:basedOn w:val="DefaultParagraphFont"/>
    <w:link w:val="Quote"/>
    <w:uiPriority w:val="29"/>
    <w:rsid w:val="00487F3E"/>
    <w:rPr>
      <w:i/>
      <w:iCs/>
    </w:rPr>
  </w:style>
  <w:style w:type="paragraph" w:styleId="IntenseQuote">
    <w:name w:val="Intense Quote"/>
    <w:basedOn w:val="Normal"/>
    <w:next w:val="Normal"/>
    <w:link w:val="IntenseQuoteChar"/>
    <w:uiPriority w:val="30"/>
    <w:qFormat/>
    <w:rsid w:val="00487F3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87F3E"/>
    <w:rPr>
      <w:b/>
      <w:bCs/>
      <w:i/>
      <w:iCs/>
    </w:rPr>
  </w:style>
  <w:style w:type="character" w:styleId="SubtleEmphasis">
    <w:name w:val="Subtle Emphasis"/>
    <w:uiPriority w:val="19"/>
    <w:qFormat/>
    <w:rsid w:val="00487F3E"/>
    <w:rPr>
      <w:i/>
      <w:iCs/>
    </w:rPr>
  </w:style>
  <w:style w:type="character" w:styleId="SubtleReference">
    <w:name w:val="Subtle Reference"/>
    <w:uiPriority w:val="31"/>
    <w:qFormat/>
    <w:rsid w:val="00487F3E"/>
    <w:rPr>
      <w:smallCaps/>
    </w:rPr>
  </w:style>
  <w:style w:type="character" w:styleId="IntenseReference">
    <w:name w:val="Intense Reference"/>
    <w:uiPriority w:val="32"/>
    <w:qFormat/>
    <w:rsid w:val="00487F3E"/>
    <w:rPr>
      <w:smallCaps/>
      <w:spacing w:val="5"/>
      <w:u w:val="single"/>
    </w:rPr>
  </w:style>
  <w:style w:type="character" w:styleId="BookTitle">
    <w:name w:val="Book Title"/>
    <w:uiPriority w:val="33"/>
    <w:qFormat/>
    <w:rsid w:val="00487F3E"/>
    <w:rPr>
      <w:i/>
      <w:iCs/>
      <w:smallCaps/>
      <w:spacing w:val="5"/>
    </w:rPr>
  </w:style>
  <w:style w:type="table" w:styleId="TableGrid">
    <w:name w:val="Table Grid"/>
    <w:basedOn w:val="TableNormal"/>
    <w:uiPriority w:val="59"/>
    <w:rsid w:val="00B7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D67"/>
    <w:rPr>
      <w:rFonts w:ascii="Tahoma" w:hAnsi="Tahoma" w:cs="Tahoma"/>
      <w:sz w:val="16"/>
      <w:szCs w:val="16"/>
    </w:rPr>
  </w:style>
  <w:style w:type="paragraph" w:styleId="Header">
    <w:name w:val="header"/>
    <w:basedOn w:val="Normal"/>
    <w:link w:val="HeaderChar"/>
    <w:uiPriority w:val="99"/>
    <w:unhideWhenUsed/>
    <w:rsid w:val="0090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20"/>
  </w:style>
  <w:style w:type="paragraph" w:styleId="Footer">
    <w:name w:val="footer"/>
    <w:basedOn w:val="Normal"/>
    <w:link w:val="FooterChar"/>
    <w:uiPriority w:val="99"/>
    <w:unhideWhenUsed/>
    <w:rsid w:val="00900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20"/>
  </w:style>
  <w:style w:type="character" w:styleId="Hyperlink">
    <w:name w:val="Hyperlink"/>
    <w:basedOn w:val="DefaultParagraphFont"/>
    <w:uiPriority w:val="99"/>
    <w:unhideWhenUsed/>
    <w:rsid w:val="00900B20"/>
    <w:rPr>
      <w:color w:val="0000FF" w:themeColor="hyperlink"/>
      <w:u w:val="single"/>
    </w:rPr>
  </w:style>
  <w:style w:type="table" w:styleId="LightShading">
    <w:name w:val="Light Shading"/>
    <w:basedOn w:val="TableNormal"/>
    <w:uiPriority w:val="60"/>
    <w:rsid w:val="00F47D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F3E"/>
  </w:style>
  <w:style w:type="paragraph" w:styleId="Heading1">
    <w:name w:val="heading 1"/>
    <w:basedOn w:val="Normal"/>
    <w:next w:val="Normal"/>
    <w:link w:val="Heading1Char"/>
    <w:uiPriority w:val="9"/>
    <w:qFormat/>
    <w:rsid w:val="00487F3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87F3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87F3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87F3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87F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87F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87F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87F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87F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entAnswer">
    <w:name w:val="Student Answer"/>
    <w:basedOn w:val="Normal"/>
    <w:link w:val="StudentAnswerChar"/>
    <w:rsid w:val="00F57403"/>
    <w:rPr>
      <w:rFonts w:ascii="Bradley Hand ITC" w:hAnsi="Bradley Hand ITC"/>
      <w:color w:val="FF0000"/>
      <w:sz w:val="28"/>
      <w:u w:val="single"/>
    </w:rPr>
  </w:style>
  <w:style w:type="character" w:customStyle="1" w:styleId="StudentAnswerChar">
    <w:name w:val="Student Answer Char"/>
    <w:basedOn w:val="DefaultParagraphFont"/>
    <w:link w:val="StudentAnswer"/>
    <w:rsid w:val="00F57403"/>
    <w:rPr>
      <w:rFonts w:ascii="Bradley Hand ITC" w:hAnsi="Bradley Hand ITC"/>
      <w:color w:val="FF0000"/>
      <w:sz w:val="28"/>
      <w:szCs w:val="24"/>
      <w:u w:val="single"/>
    </w:rPr>
  </w:style>
  <w:style w:type="paragraph" w:customStyle="1" w:styleId="ULListItem">
    <w:name w:val="UL List Item"/>
    <w:basedOn w:val="Normal"/>
    <w:link w:val="ULListItemChar"/>
    <w:rsid w:val="00F57403"/>
    <w:pPr>
      <w:shd w:val="clear" w:color="auto" w:fill="FFFFFF"/>
      <w:tabs>
        <w:tab w:val="num" w:pos="720"/>
      </w:tabs>
      <w:spacing w:before="100" w:beforeAutospacing="1" w:after="100" w:afterAutospacing="1"/>
      <w:ind w:left="720" w:hanging="720"/>
    </w:pPr>
    <w:rPr>
      <w:rFonts w:eastAsia="Times New Roman" w:cs="Times New Roman"/>
    </w:rPr>
  </w:style>
  <w:style w:type="character" w:customStyle="1" w:styleId="ULListItemChar">
    <w:name w:val="UL List Item Char"/>
    <w:basedOn w:val="DefaultParagraphFont"/>
    <w:link w:val="ULListItem"/>
    <w:rsid w:val="00F57403"/>
    <w:rPr>
      <w:rFonts w:ascii="Lato Light" w:eastAsia="Times New Roman" w:hAnsi="Lato Light" w:cs="Times New Roman"/>
      <w:sz w:val="24"/>
      <w:szCs w:val="24"/>
      <w:shd w:val="clear" w:color="auto" w:fill="FFFFFF"/>
    </w:rPr>
  </w:style>
  <w:style w:type="paragraph" w:customStyle="1" w:styleId="Link">
    <w:name w:val="Link"/>
    <w:basedOn w:val="Normal"/>
    <w:link w:val="LinkChar"/>
    <w:rsid w:val="00F57403"/>
    <w:rPr>
      <w:rFonts w:eastAsia="Times New Roman" w:cs="Times New Roman"/>
      <w:color w:val="323E79"/>
      <w:u w:val="single"/>
    </w:rPr>
  </w:style>
  <w:style w:type="character" w:customStyle="1" w:styleId="LinkChar">
    <w:name w:val="Link Char"/>
    <w:basedOn w:val="ULListItemChar"/>
    <w:link w:val="Link"/>
    <w:rsid w:val="00F57403"/>
    <w:rPr>
      <w:rFonts w:ascii="Lato Light" w:eastAsia="Times New Roman" w:hAnsi="Lato Light" w:cs="Times New Roman"/>
      <w:color w:val="323E79"/>
      <w:sz w:val="24"/>
      <w:szCs w:val="24"/>
      <w:u w:val="single"/>
      <w:shd w:val="clear" w:color="auto" w:fill="FFFFFF"/>
    </w:rPr>
  </w:style>
  <w:style w:type="paragraph" w:customStyle="1" w:styleId="LessonTitle">
    <w:name w:val="Lesson Title"/>
    <w:basedOn w:val="Normal"/>
    <w:link w:val="LessonTitleChar"/>
    <w:rsid w:val="00F57403"/>
    <w:pPr>
      <w:spacing w:after="0" w:line="240" w:lineRule="auto"/>
      <w:ind w:left="1800"/>
    </w:pPr>
    <w:rPr>
      <w:rFonts w:ascii="BlackChancery" w:hAnsi="BlackChancery"/>
      <w:b/>
      <w:color w:val="D05322"/>
      <w:sz w:val="40"/>
    </w:rPr>
  </w:style>
  <w:style w:type="character" w:customStyle="1" w:styleId="LessonTitleChar">
    <w:name w:val="Lesson Title Char"/>
    <w:basedOn w:val="DefaultParagraphFont"/>
    <w:link w:val="LessonTitle"/>
    <w:rsid w:val="00F57403"/>
    <w:rPr>
      <w:rFonts w:ascii="BlackChancery" w:hAnsi="BlackChancery"/>
      <w:b/>
      <w:color w:val="D05322"/>
      <w:sz w:val="40"/>
    </w:rPr>
  </w:style>
  <w:style w:type="paragraph" w:customStyle="1" w:styleId="FooterCredit">
    <w:name w:val="Footer Credit"/>
    <w:basedOn w:val="Normal"/>
    <w:link w:val="FooterCreditChar"/>
    <w:rsid w:val="00F57403"/>
    <w:pPr>
      <w:jc w:val="center"/>
    </w:pPr>
    <w:rPr>
      <w:sz w:val="28"/>
    </w:rPr>
  </w:style>
  <w:style w:type="character" w:customStyle="1" w:styleId="FooterCreditChar">
    <w:name w:val="Footer Credit Char"/>
    <w:basedOn w:val="DefaultParagraphFont"/>
    <w:link w:val="FooterCredit"/>
    <w:rsid w:val="00F57403"/>
    <w:rPr>
      <w:rFonts w:ascii="Lato Light" w:hAnsi="Lato Light"/>
      <w:sz w:val="28"/>
    </w:rPr>
  </w:style>
  <w:style w:type="paragraph" w:customStyle="1" w:styleId="OLListItem">
    <w:name w:val="OL List Item"/>
    <w:basedOn w:val="Normal"/>
    <w:link w:val="OLListItemChar"/>
    <w:rsid w:val="00F57403"/>
    <w:pPr>
      <w:spacing w:before="120" w:after="120"/>
      <w:ind w:left="360" w:hanging="360"/>
    </w:pPr>
    <w:rPr>
      <w:rFonts w:eastAsia="Times New Roman" w:cs="Times New Roman"/>
    </w:rPr>
  </w:style>
  <w:style w:type="character" w:customStyle="1" w:styleId="OLListItemChar">
    <w:name w:val="OL List Item Char"/>
    <w:basedOn w:val="ULListItemChar"/>
    <w:link w:val="OLListItem"/>
    <w:rsid w:val="00F57403"/>
    <w:rPr>
      <w:rFonts w:ascii="Lato Light" w:eastAsia="Times New Roman" w:hAnsi="Lato Light" w:cs="Times New Roman"/>
      <w:sz w:val="24"/>
      <w:szCs w:val="24"/>
      <w:shd w:val="clear" w:color="auto" w:fill="FFFFFF"/>
    </w:rPr>
  </w:style>
  <w:style w:type="character" w:customStyle="1" w:styleId="Heading1Char">
    <w:name w:val="Heading 1 Char"/>
    <w:basedOn w:val="DefaultParagraphFont"/>
    <w:link w:val="Heading1"/>
    <w:uiPriority w:val="9"/>
    <w:rsid w:val="00487F3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87F3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87F3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87F3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87F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87F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87F3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87F3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87F3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87F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87F3E"/>
    <w:rPr>
      <w:rFonts w:asciiTheme="majorHAnsi" w:eastAsiaTheme="majorEastAsia" w:hAnsiTheme="majorHAnsi" w:cstheme="majorBidi"/>
      <w:spacing w:val="5"/>
      <w:sz w:val="52"/>
      <w:szCs w:val="52"/>
    </w:rPr>
  </w:style>
  <w:style w:type="character" w:styleId="Strong">
    <w:name w:val="Strong"/>
    <w:uiPriority w:val="22"/>
    <w:qFormat/>
    <w:rsid w:val="00487F3E"/>
    <w:rPr>
      <w:b/>
      <w:bCs/>
    </w:rPr>
  </w:style>
  <w:style w:type="character" w:styleId="Emphasis">
    <w:name w:val="Emphasis"/>
    <w:uiPriority w:val="20"/>
    <w:qFormat/>
    <w:rsid w:val="00487F3E"/>
    <w:rPr>
      <w:b/>
      <w:bCs/>
      <w:i/>
      <w:iCs/>
      <w:spacing w:val="10"/>
      <w:bdr w:val="none" w:sz="0" w:space="0" w:color="auto"/>
      <w:shd w:val="clear" w:color="auto" w:fill="auto"/>
    </w:rPr>
  </w:style>
  <w:style w:type="paragraph" w:styleId="NoSpacing">
    <w:name w:val="No Spacing"/>
    <w:basedOn w:val="Normal"/>
    <w:uiPriority w:val="1"/>
    <w:qFormat/>
    <w:rsid w:val="00487F3E"/>
    <w:pPr>
      <w:spacing w:after="0" w:line="240" w:lineRule="auto"/>
    </w:pPr>
  </w:style>
  <w:style w:type="paragraph" w:styleId="ListParagraph">
    <w:name w:val="List Paragraph"/>
    <w:basedOn w:val="Normal"/>
    <w:link w:val="ListParagraphChar"/>
    <w:uiPriority w:val="34"/>
    <w:qFormat/>
    <w:rsid w:val="00487F3E"/>
    <w:pPr>
      <w:ind w:left="720"/>
      <w:contextualSpacing/>
    </w:pPr>
  </w:style>
  <w:style w:type="character" w:customStyle="1" w:styleId="ListParagraphChar">
    <w:name w:val="List Paragraph Char"/>
    <w:basedOn w:val="DefaultParagraphFont"/>
    <w:link w:val="ListParagraph"/>
    <w:uiPriority w:val="34"/>
    <w:rsid w:val="00487F3E"/>
  </w:style>
  <w:style w:type="character" w:styleId="IntenseEmphasis">
    <w:name w:val="Intense Emphasis"/>
    <w:uiPriority w:val="21"/>
    <w:qFormat/>
    <w:rsid w:val="00487F3E"/>
    <w:rPr>
      <w:b/>
      <w:bCs/>
    </w:rPr>
  </w:style>
  <w:style w:type="paragraph" w:styleId="TOCHeading">
    <w:name w:val="TOC Heading"/>
    <w:basedOn w:val="Heading1"/>
    <w:next w:val="Normal"/>
    <w:uiPriority w:val="39"/>
    <w:semiHidden/>
    <w:unhideWhenUsed/>
    <w:qFormat/>
    <w:rsid w:val="00487F3E"/>
    <w:pPr>
      <w:outlineLvl w:val="9"/>
    </w:pPr>
    <w:rPr>
      <w:lang w:bidi="en-US"/>
    </w:rPr>
  </w:style>
  <w:style w:type="paragraph" w:styleId="Subtitle">
    <w:name w:val="Subtitle"/>
    <w:basedOn w:val="Normal"/>
    <w:next w:val="Normal"/>
    <w:link w:val="SubtitleChar"/>
    <w:uiPriority w:val="11"/>
    <w:qFormat/>
    <w:rsid w:val="00487F3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7F3E"/>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487F3E"/>
    <w:pPr>
      <w:spacing w:before="200" w:after="0"/>
      <w:ind w:left="360" w:right="360"/>
    </w:pPr>
    <w:rPr>
      <w:i/>
      <w:iCs/>
    </w:rPr>
  </w:style>
  <w:style w:type="character" w:customStyle="1" w:styleId="QuoteChar">
    <w:name w:val="Quote Char"/>
    <w:basedOn w:val="DefaultParagraphFont"/>
    <w:link w:val="Quote"/>
    <w:uiPriority w:val="29"/>
    <w:rsid w:val="00487F3E"/>
    <w:rPr>
      <w:i/>
      <w:iCs/>
    </w:rPr>
  </w:style>
  <w:style w:type="paragraph" w:styleId="IntenseQuote">
    <w:name w:val="Intense Quote"/>
    <w:basedOn w:val="Normal"/>
    <w:next w:val="Normal"/>
    <w:link w:val="IntenseQuoteChar"/>
    <w:uiPriority w:val="30"/>
    <w:qFormat/>
    <w:rsid w:val="00487F3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87F3E"/>
    <w:rPr>
      <w:b/>
      <w:bCs/>
      <w:i/>
      <w:iCs/>
    </w:rPr>
  </w:style>
  <w:style w:type="character" w:styleId="SubtleEmphasis">
    <w:name w:val="Subtle Emphasis"/>
    <w:uiPriority w:val="19"/>
    <w:qFormat/>
    <w:rsid w:val="00487F3E"/>
    <w:rPr>
      <w:i/>
      <w:iCs/>
    </w:rPr>
  </w:style>
  <w:style w:type="character" w:styleId="SubtleReference">
    <w:name w:val="Subtle Reference"/>
    <w:uiPriority w:val="31"/>
    <w:qFormat/>
    <w:rsid w:val="00487F3E"/>
    <w:rPr>
      <w:smallCaps/>
    </w:rPr>
  </w:style>
  <w:style w:type="character" w:styleId="IntenseReference">
    <w:name w:val="Intense Reference"/>
    <w:uiPriority w:val="32"/>
    <w:qFormat/>
    <w:rsid w:val="00487F3E"/>
    <w:rPr>
      <w:smallCaps/>
      <w:spacing w:val="5"/>
      <w:u w:val="single"/>
    </w:rPr>
  </w:style>
  <w:style w:type="character" w:styleId="BookTitle">
    <w:name w:val="Book Title"/>
    <w:uiPriority w:val="33"/>
    <w:qFormat/>
    <w:rsid w:val="00487F3E"/>
    <w:rPr>
      <w:i/>
      <w:iCs/>
      <w:smallCaps/>
      <w:spacing w:val="5"/>
    </w:rPr>
  </w:style>
  <w:style w:type="table" w:styleId="TableGrid">
    <w:name w:val="Table Grid"/>
    <w:basedOn w:val="TableNormal"/>
    <w:uiPriority w:val="59"/>
    <w:rsid w:val="00B75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D67"/>
    <w:rPr>
      <w:rFonts w:ascii="Tahoma" w:hAnsi="Tahoma" w:cs="Tahoma"/>
      <w:sz w:val="16"/>
      <w:szCs w:val="16"/>
    </w:rPr>
  </w:style>
  <w:style w:type="paragraph" w:styleId="Header">
    <w:name w:val="header"/>
    <w:basedOn w:val="Normal"/>
    <w:link w:val="HeaderChar"/>
    <w:uiPriority w:val="99"/>
    <w:unhideWhenUsed/>
    <w:rsid w:val="0090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20"/>
  </w:style>
  <w:style w:type="paragraph" w:styleId="Footer">
    <w:name w:val="footer"/>
    <w:basedOn w:val="Normal"/>
    <w:link w:val="FooterChar"/>
    <w:uiPriority w:val="99"/>
    <w:unhideWhenUsed/>
    <w:rsid w:val="00900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20"/>
  </w:style>
  <w:style w:type="character" w:styleId="Hyperlink">
    <w:name w:val="Hyperlink"/>
    <w:basedOn w:val="DefaultParagraphFont"/>
    <w:uiPriority w:val="99"/>
    <w:unhideWhenUsed/>
    <w:rsid w:val="00900B20"/>
    <w:rPr>
      <w:color w:val="0000FF" w:themeColor="hyperlink"/>
      <w:u w:val="single"/>
    </w:rPr>
  </w:style>
  <w:style w:type="table" w:styleId="LightShading">
    <w:name w:val="Light Shading"/>
    <w:basedOn w:val="TableNormal"/>
    <w:uiPriority w:val="60"/>
    <w:rsid w:val="00F47D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518786172">
      <w:bodyDiv w:val="1"/>
      <w:marLeft w:val="0"/>
      <w:marRight w:val="0"/>
      <w:marTop w:val="0"/>
      <w:marBottom w:val="0"/>
      <w:divBdr>
        <w:top w:val="none" w:sz="0" w:space="0" w:color="auto"/>
        <w:left w:val="none" w:sz="0" w:space="0" w:color="auto"/>
        <w:bottom w:val="none" w:sz="0" w:space="0" w:color="auto"/>
        <w:right w:val="none" w:sz="0" w:space="0" w:color="auto"/>
      </w:divBdr>
    </w:div>
    <w:div w:id="12242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alphabetpublishing.xyz"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Burns</dc:creator>
  <cp:lastModifiedBy>Walton Burns</cp:lastModifiedBy>
  <cp:revision>18</cp:revision>
  <cp:lastPrinted>2016-08-26T18:07:00Z</cp:lastPrinted>
  <dcterms:created xsi:type="dcterms:W3CDTF">2016-06-30T18:13:00Z</dcterms:created>
  <dcterms:modified xsi:type="dcterms:W3CDTF">2016-08-26T18:07:00Z</dcterms:modified>
</cp:coreProperties>
</file>